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B2" w:rsidRPr="005445B2" w:rsidRDefault="00571394" w:rsidP="005445B2">
      <w:pPr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51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70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B2" w:rsidRPr="009C3AAE" w:rsidRDefault="005445B2" w:rsidP="005445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20"/>
        </w:rPr>
      </w:pPr>
    </w:p>
    <w:p w:rsidR="005445B2" w:rsidRPr="005445B2" w:rsidRDefault="005445B2" w:rsidP="005445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2"/>
        </w:rPr>
      </w:pPr>
      <w:r w:rsidRPr="005445B2">
        <w:rPr>
          <w:rFonts w:ascii="Times New Roman" w:hAnsi="Times New Roman" w:cs="Times New Roman"/>
          <w:b/>
          <w:caps/>
          <w:sz w:val="28"/>
          <w:szCs w:val="32"/>
        </w:rPr>
        <w:t>Управление  ОБРАЗОВАНИЯ</w:t>
      </w:r>
    </w:p>
    <w:p w:rsidR="005445B2" w:rsidRPr="005445B2" w:rsidRDefault="005445B2" w:rsidP="00544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B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Когалыма </w:t>
      </w:r>
    </w:p>
    <w:p w:rsidR="005445B2" w:rsidRPr="005445B2" w:rsidRDefault="005445B2" w:rsidP="005445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2"/>
        </w:rPr>
      </w:pPr>
      <w:r w:rsidRPr="005445B2">
        <w:rPr>
          <w:rFonts w:ascii="Times New Roman" w:hAnsi="Times New Roman" w:cs="Times New Roman"/>
          <w:b/>
          <w:caps/>
          <w:sz w:val="30"/>
          <w:szCs w:val="32"/>
        </w:rPr>
        <w:t>ПРИКАЗ</w:t>
      </w:r>
    </w:p>
    <w:p w:rsidR="005445B2" w:rsidRPr="005445B2" w:rsidRDefault="005445B2" w:rsidP="005445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534"/>
        <w:gridCol w:w="346"/>
        <w:gridCol w:w="564"/>
        <w:gridCol w:w="346"/>
        <w:gridCol w:w="1550"/>
        <w:gridCol w:w="671"/>
        <w:gridCol w:w="612"/>
        <w:gridCol w:w="360"/>
        <w:gridCol w:w="3364"/>
        <w:gridCol w:w="465"/>
        <w:gridCol w:w="687"/>
      </w:tblGrid>
      <w:tr w:rsidR="005445B2" w:rsidRPr="005445B2" w:rsidTr="003515EA">
        <w:tc>
          <w:tcPr>
            <w:tcW w:w="534" w:type="dxa"/>
            <w:shd w:val="clear" w:color="auto" w:fill="auto"/>
            <w:hideMark/>
          </w:tcPr>
          <w:p w:rsidR="005445B2" w:rsidRPr="005445B2" w:rsidRDefault="005445B2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  <w:hideMark/>
          </w:tcPr>
          <w:p w:rsidR="005445B2" w:rsidRPr="005445B2" w:rsidRDefault="005445B2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</w:tcPr>
          <w:p w:rsidR="005445B2" w:rsidRPr="005445B2" w:rsidRDefault="00D852BF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46" w:type="dxa"/>
            <w:shd w:val="clear" w:color="auto" w:fill="auto"/>
            <w:hideMark/>
          </w:tcPr>
          <w:p w:rsidR="005445B2" w:rsidRPr="005445B2" w:rsidRDefault="005445B2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</w:tcPr>
          <w:p w:rsidR="005445B2" w:rsidRPr="005445B2" w:rsidRDefault="00D852BF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ноября </w:t>
            </w:r>
          </w:p>
        </w:tc>
        <w:tc>
          <w:tcPr>
            <w:tcW w:w="671" w:type="dxa"/>
            <w:shd w:val="clear" w:color="auto" w:fill="auto"/>
            <w:hideMark/>
          </w:tcPr>
          <w:p w:rsidR="005445B2" w:rsidRPr="005445B2" w:rsidRDefault="005445B2" w:rsidP="00544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hideMark/>
          </w:tcPr>
          <w:p w:rsidR="005445B2" w:rsidRPr="005445B2" w:rsidRDefault="005445B2" w:rsidP="00D8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5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852B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:rsidR="005445B2" w:rsidRPr="005445B2" w:rsidRDefault="005445B2" w:rsidP="005445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:rsidR="005445B2" w:rsidRPr="005445B2" w:rsidRDefault="005445B2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auto" w:fill="auto"/>
            <w:hideMark/>
          </w:tcPr>
          <w:p w:rsidR="005445B2" w:rsidRPr="005445B2" w:rsidRDefault="005445B2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5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hideMark/>
          </w:tcPr>
          <w:p w:rsidR="005445B2" w:rsidRPr="005445B2" w:rsidRDefault="000044E4" w:rsidP="0054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826</w:t>
            </w:r>
          </w:p>
        </w:tc>
      </w:tr>
    </w:tbl>
    <w:p w:rsidR="005445B2" w:rsidRPr="005445B2" w:rsidRDefault="005445B2" w:rsidP="005445B2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C0892" w:rsidRDefault="00BC0892" w:rsidP="006942B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Положения </w:t>
      </w:r>
      <w:r w:rsidR="004A4513">
        <w:rPr>
          <w:rFonts w:ascii="Times New Roman" w:hAnsi="Times New Roman" w:cs="Times New Roman"/>
          <w:sz w:val="26"/>
          <w:szCs w:val="24"/>
        </w:rPr>
        <w:t>о</w:t>
      </w:r>
      <w:r w:rsidR="0057331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BC0892" w:rsidRDefault="006942B9" w:rsidP="00694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45B2">
        <w:rPr>
          <w:rFonts w:ascii="Times New Roman" w:hAnsi="Times New Roman" w:cs="Times New Roman"/>
          <w:sz w:val="26"/>
          <w:szCs w:val="26"/>
        </w:rPr>
        <w:t>городск</w:t>
      </w:r>
      <w:r w:rsidR="00BC0892">
        <w:rPr>
          <w:rFonts w:ascii="Times New Roman" w:hAnsi="Times New Roman" w:cs="Times New Roman"/>
          <w:sz w:val="26"/>
          <w:szCs w:val="26"/>
        </w:rPr>
        <w:t>о</w:t>
      </w:r>
      <w:r w:rsidR="004A4513">
        <w:rPr>
          <w:rFonts w:ascii="Times New Roman" w:hAnsi="Times New Roman" w:cs="Times New Roman"/>
          <w:sz w:val="26"/>
          <w:szCs w:val="26"/>
        </w:rPr>
        <w:t>м</w:t>
      </w:r>
      <w:r w:rsidRPr="005445B2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4A451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5B2">
        <w:rPr>
          <w:rFonts w:ascii="Times New Roman" w:hAnsi="Times New Roman" w:cs="Times New Roman"/>
          <w:sz w:val="26"/>
          <w:szCs w:val="26"/>
        </w:rPr>
        <w:t xml:space="preserve">проектов </w:t>
      </w:r>
    </w:p>
    <w:p w:rsidR="00BC0892" w:rsidRDefault="006942B9" w:rsidP="006942B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5445B2">
        <w:rPr>
          <w:rFonts w:ascii="Times New Roman" w:hAnsi="Times New Roman" w:cs="Times New Roman"/>
          <w:sz w:val="26"/>
          <w:szCs w:val="26"/>
        </w:rPr>
        <w:t xml:space="preserve">младших школьников </w:t>
      </w:r>
      <w:r w:rsidR="00BC089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942B9" w:rsidRPr="00BC0892" w:rsidRDefault="006942B9" w:rsidP="006942B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5445B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Творческий салют</w:t>
      </w:r>
      <w:r w:rsidRPr="005445B2">
        <w:rPr>
          <w:rFonts w:ascii="Times New Roman" w:hAnsi="Times New Roman" w:cs="Times New Roman"/>
          <w:sz w:val="26"/>
          <w:szCs w:val="26"/>
        </w:rPr>
        <w:t>»</w:t>
      </w:r>
    </w:p>
    <w:p w:rsidR="006942B9" w:rsidRPr="005445B2" w:rsidRDefault="006942B9" w:rsidP="006942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942B9" w:rsidRPr="005445B2" w:rsidRDefault="006942B9" w:rsidP="006942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053C3" w:rsidRPr="008053C3" w:rsidRDefault="008053C3" w:rsidP="0080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3C3">
        <w:rPr>
          <w:rFonts w:ascii="Times New Roman" w:hAnsi="Times New Roman" w:cs="Times New Roman"/>
          <w:sz w:val="26"/>
          <w:szCs w:val="26"/>
        </w:rPr>
        <w:t>На основании ст. 5 и ч. 2 ст. 77 Федерального закона от 29.12.2012 №273-ФЗ «Об образовании в Российской Федерации», Положения об управлении образования Администрации города Когалыма, утвержденного решением Думы города Когалыма от 09.02.2006 №208-ГД, в целях создания условий для выявления, развития</w:t>
      </w:r>
      <w:r w:rsidR="00CE4271">
        <w:rPr>
          <w:rFonts w:ascii="Times New Roman" w:hAnsi="Times New Roman" w:cs="Times New Roman"/>
          <w:sz w:val="26"/>
          <w:szCs w:val="26"/>
        </w:rPr>
        <w:t xml:space="preserve"> и</w:t>
      </w:r>
      <w:r w:rsidRPr="008053C3">
        <w:rPr>
          <w:rFonts w:ascii="Times New Roman" w:hAnsi="Times New Roman" w:cs="Times New Roman"/>
          <w:sz w:val="26"/>
          <w:szCs w:val="26"/>
        </w:rPr>
        <w:t xml:space="preserve"> поддержки талантливых детей  младшего школьного возраста</w:t>
      </w:r>
      <w:r w:rsidR="00CE4271">
        <w:rPr>
          <w:rFonts w:ascii="Times New Roman" w:hAnsi="Times New Roman" w:cs="Times New Roman"/>
          <w:sz w:val="26"/>
          <w:szCs w:val="26"/>
        </w:rPr>
        <w:t>, привлечения учащихся к проектно-исследовательской деятельности</w:t>
      </w:r>
      <w:proofErr w:type="gramEnd"/>
    </w:p>
    <w:p w:rsidR="00D852BF" w:rsidRDefault="00D852BF" w:rsidP="00694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6942B9" w:rsidRPr="005445B2" w:rsidRDefault="006942B9" w:rsidP="00694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5445B2">
        <w:rPr>
          <w:rFonts w:ascii="Times New Roman" w:hAnsi="Times New Roman" w:cs="Times New Roman"/>
          <w:sz w:val="26"/>
          <w:szCs w:val="24"/>
        </w:rPr>
        <w:t>ПРИКАЗЫВАЮ:</w:t>
      </w:r>
    </w:p>
    <w:p w:rsidR="006942B9" w:rsidRPr="005445B2" w:rsidRDefault="006942B9" w:rsidP="00694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6942B9" w:rsidRPr="00F47497" w:rsidRDefault="006942B9" w:rsidP="00F4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B2">
        <w:rPr>
          <w:rFonts w:ascii="Times New Roman" w:hAnsi="Times New Roman" w:cs="Times New Roman"/>
          <w:sz w:val="26"/>
          <w:szCs w:val="24"/>
        </w:rPr>
        <w:t xml:space="preserve">1. Утвердить Положение о </w:t>
      </w:r>
      <w:r w:rsidRPr="005445B2">
        <w:rPr>
          <w:rFonts w:ascii="Times New Roman" w:hAnsi="Times New Roman" w:cs="Times New Roman"/>
          <w:sz w:val="26"/>
          <w:szCs w:val="26"/>
        </w:rPr>
        <w:t>городско</w:t>
      </w:r>
      <w:r w:rsidR="007F7502">
        <w:rPr>
          <w:rFonts w:ascii="Times New Roman" w:hAnsi="Times New Roman" w:cs="Times New Roman"/>
          <w:sz w:val="26"/>
          <w:szCs w:val="26"/>
        </w:rPr>
        <w:t>м</w:t>
      </w:r>
      <w:r w:rsidRPr="005445B2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F7502">
        <w:rPr>
          <w:rFonts w:ascii="Times New Roman" w:hAnsi="Times New Roman" w:cs="Times New Roman"/>
          <w:sz w:val="26"/>
          <w:szCs w:val="26"/>
        </w:rPr>
        <w:t>е</w:t>
      </w:r>
      <w:r w:rsidRPr="005445B2">
        <w:rPr>
          <w:rFonts w:ascii="Times New Roman" w:hAnsi="Times New Roman" w:cs="Times New Roman"/>
          <w:sz w:val="26"/>
          <w:szCs w:val="26"/>
        </w:rPr>
        <w:t xml:space="preserve"> проектов младших школьников «</w:t>
      </w:r>
      <w:r>
        <w:rPr>
          <w:rFonts w:ascii="Times New Roman" w:hAnsi="Times New Roman" w:cs="Times New Roman"/>
          <w:sz w:val="26"/>
          <w:szCs w:val="26"/>
        </w:rPr>
        <w:t>Творческий салют</w:t>
      </w:r>
      <w:r w:rsidRPr="005445B2">
        <w:rPr>
          <w:rFonts w:ascii="Times New Roman" w:hAnsi="Times New Roman" w:cs="Times New Roman"/>
          <w:sz w:val="26"/>
          <w:szCs w:val="26"/>
        </w:rPr>
        <w:t xml:space="preserve">» </w:t>
      </w:r>
      <w:r w:rsidRPr="005445B2">
        <w:rPr>
          <w:rFonts w:ascii="Times New Roman" w:hAnsi="Times New Roman" w:cs="Times New Roman"/>
          <w:sz w:val="26"/>
          <w:szCs w:val="24"/>
        </w:rPr>
        <w:t>согласно приложению</w:t>
      </w:r>
      <w:r w:rsidR="00CE4271">
        <w:rPr>
          <w:rFonts w:ascii="Times New Roman" w:hAnsi="Times New Roman" w:cs="Times New Roman"/>
          <w:sz w:val="26"/>
          <w:szCs w:val="24"/>
        </w:rPr>
        <w:t xml:space="preserve"> к настоящему приказу</w:t>
      </w:r>
      <w:r w:rsidRPr="005445B2">
        <w:rPr>
          <w:rFonts w:ascii="Times New Roman" w:hAnsi="Times New Roman" w:cs="Times New Roman"/>
          <w:sz w:val="26"/>
          <w:szCs w:val="24"/>
        </w:rPr>
        <w:t>.</w:t>
      </w:r>
    </w:p>
    <w:p w:rsidR="005445B2" w:rsidRPr="005445B2" w:rsidRDefault="005445B2" w:rsidP="00544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5445B2">
        <w:rPr>
          <w:rFonts w:ascii="Times New Roman" w:hAnsi="Times New Roman" w:cs="Times New Roman"/>
          <w:sz w:val="26"/>
          <w:szCs w:val="24"/>
        </w:rPr>
        <w:t xml:space="preserve">2. Специалисту-эксперту отдела по общему и дополнительному образованию </w:t>
      </w:r>
      <w:r w:rsidR="00E936C5">
        <w:rPr>
          <w:rFonts w:ascii="Times New Roman" w:hAnsi="Times New Roman" w:cs="Times New Roman"/>
          <w:sz w:val="26"/>
          <w:szCs w:val="24"/>
        </w:rPr>
        <w:t xml:space="preserve">Управления образования </w:t>
      </w:r>
      <w:proofErr w:type="spellStart"/>
      <w:r w:rsidR="004A4513">
        <w:rPr>
          <w:rFonts w:ascii="Times New Roman" w:hAnsi="Times New Roman" w:cs="Times New Roman"/>
          <w:sz w:val="26"/>
          <w:szCs w:val="24"/>
        </w:rPr>
        <w:t>Абдреевой</w:t>
      </w:r>
      <w:proofErr w:type="spellEnd"/>
      <w:r w:rsidR="004A4513">
        <w:rPr>
          <w:rFonts w:ascii="Times New Roman" w:hAnsi="Times New Roman" w:cs="Times New Roman"/>
          <w:sz w:val="26"/>
          <w:szCs w:val="24"/>
        </w:rPr>
        <w:t xml:space="preserve"> Н.П</w:t>
      </w:r>
      <w:r w:rsidRPr="005445B2">
        <w:rPr>
          <w:rFonts w:ascii="Times New Roman" w:hAnsi="Times New Roman" w:cs="Times New Roman"/>
          <w:sz w:val="26"/>
          <w:szCs w:val="24"/>
        </w:rPr>
        <w:t>. довести настоящий приказ до сведения общеобразов</w:t>
      </w:r>
      <w:r w:rsidR="004A4513">
        <w:rPr>
          <w:rFonts w:ascii="Times New Roman" w:hAnsi="Times New Roman" w:cs="Times New Roman"/>
          <w:sz w:val="26"/>
          <w:szCs w:val="24"/>
        </w:rPr>
        <w:t xml:space="preserve">ательных организаций в </w:t>
      </w:r>
      <w:r w:rsidR="00F47497" w:rsidRPr="005C46E7">
        <w:rPr>
          <w:rFonts w:ascii="Times New Roman" w:hAnsi="Times New Roman" w:cs="Times New Roman"/>
          <w:sz w:val="26"/>
          <w:szCs w:val="26"/>
        </w:rPr>
        <w:t xml:space="preserve"> </w:t>
      </w:r>
      <w:r w:rsidR="00F47497">
        <w:rPr>
          <w:rFonts w:ascii="Times New Roman" w:hAnsi="Times New Roman" w:cs="Times New Roman"/>
          <w:sz w:val="26"/>
          <w:szCs w:val="26"/>
        </w:rPr>
        <w:t>течение трех рабочих дней</w:t>
      </w:r>
      <w:r w:rsidR="00F47497" w:rsidRPr="005C46E7">
        <w:rPr>
          <w:rFonts w:ascii="Times New Roman" w:hAnsi="Times New Roman" w:cs="Times New Roman"/>
          <w:sz w:val="26"/>
          <w:szCs w:val="26"/>
        </w:rPr>
        <w:t>.</w:t>
      </w:r>
    </w:p>
    <w:p w:rsidR="005445B2" w:rsidRPr="005445B2" w:rsidRDefault="005445B2" w:rsidP="00F47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5445B2">
        <w:rPr>
          <w:rFonts w:ascii="Times New Roman" w:hAnsi="Times New Roman" w:cs="Times New Roman"/>
          <w:sz w:val="26"/>
          <w:szCs w:val="24"/>
        </w:rPr>
        <w:t>3. Признать утратившим силу</w:t>
      </w:r>
      <w:r w:rsidR="004A4513">
        <w:rPr>
          <w:rFonts w:ascii="Times New Roman" w:hAnsi="Times New Roman" w:cs="Times New Roman"/>
          <w:sz w:val="26"/>
          <w:szCs w:val="24"/>
        </w:rPr>
        <w:t xml:space="preserve"> приказ Управления образования от 20.12.2013 №967 «Об утверждении Положения о городском конкурсе </w:t>
      </w:r>
      <w:r w:rsidR="00AC205B">
        <w:rPr>
          <w:rFonts w:ascii="Times New Roman" w:hAnsi="Times New Roman" w:cs="Times New Roman"/>
          <w:sz w:val="26"/>
          <w:szCs w:val="24"/>
        </w:rPr>
        <w:t xml:space="preserve">творческих </w:t>
      </w:r>
      <w:r w:rsidR="00345887">
        <w:rPr>
          <w:rFonts w:ascii="Times New Roman" w:hAnsi="Times New Roman" w:cs="Times New Roman"/>
          <w:sz w:val="26"/>
          <w:szCs w:val="24"/>
        </w:rPr>
        <w:t xml:space="preserve"> </w:t>
      </w:r>
      <w:r w:rsidR="004A4513">
        <w:rPr>
          <w:rFonts w:ascii="Times New Roman" w:hAnsi="Times New Roman" w:cs="Times New Roman"/>
          <w:sz w:val="26"/>
          <w:szCs w:val="24"/>
        </w:rPr>
        <w:t>проектов младших школьников «Творческий салют».</w:t>
      </w:r>
    </w:p>
    <w:p w:rsidR="005445B2" w:rsidRPr="005445B2" w:rsidRDefault="005445B2" w:rsidP="005445B2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5B2">
        <w:rPr>
          <w:rFonts w:ascii="Times New Roman" w:hAnsi="Times New Roman" w:cs="Times New Roman"/>
          <w:sz w:val="26"/>
          <w:szCs w:val="24"/>
        </w:rPr>
        <w:t>4. Контроль исполнения настоящего приказа возложить на начальника отдела по общему и дополнительному образованию управления образования Администрации города Когалыма М.Г. Власенко.</w:t>
      </w:r>
    </w:p>
    <w:p w:rsidR="005445B2" w:rsidRPr="005445B2" w:rsidRDefault="005445B2" w:rsidP="005445B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5445B2" w:rsidRPr="005445B2" w:rsidRDefault="005445B2" w:rsidP="005445B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5445B2" w:rsidRPr="005445B2" w:rsidRDefault="005445B2" w:rsidP="005445B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5445B2" w:rsidRPr="005445B2" w:rsidRDefault="005445B2" w:rsidP="005445B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5445B2" w:rsidRPr="005445B2" w:rsidRDefault="005445B2" w:rsidP="005445B2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817"/>
        <w:gridCol w:w="3461"/>
      </w:tblGrid>
      <w:tr w:rsidR="002D525E" w:rsidRPr="002D525E" w:rsidTr="002D525E">
        <w:tc>
          <w:tcPr>
            <w:tcW w:w="4820" w:type="dxa"/>
            <w:shd w:val="clear" w:color="auto" w:fill="auto"/>
          </w:tcPr>
          <w:p w:rsidR="002D525E" w:rsidRPr="002D525E" w:rsidRDefault="002D525E" w:rsidP="002D5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D525E" w:rsidRPr="002D525E" w:rsidRDefault="002D525E" w:rsidP="002D525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525E"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Управления образования                                                </w:t>
            </w:r>
          </w:p>
        </w:tc>
        <w:tc>
          <w:tcPr>
            <w:tcW w:w="1817" w:type="dxa"/>
            <w:shd w:val="clear" w:color="auto" w:fill="auto"/>
          </w:tcPr>
          <w:p w:rsidR="002D525E" w:rsidRPr="002D525E" w:rsidRDefault="002D525E" w:rsidP="002D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:rsidR="002D525E" w:rsidRPr="002D525E" w:rsidRDefault="002D525E" w:rsidP="002D525E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D525E">
              <w:rPr>
                <w:rFonts w:ascii="Times New Roman" w:hAnsi="Times New Roman" w:cs="Times New Roman"/>
                <w:noProof/>
                <w:sz w:val="26"/>
                <w:szCs w:val="26"/>
              </w:rPr>
              <w:t>С.Г.Гришина</w:t>
            </w:r>
          </w:p>
        </w:tc>
      </w:tr>
    </w:tbl>
    <w:p w:rsidR="005445B2" w:rsidRP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P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Pr="005445B2" w:rsidRDefault="005445B2" w:rsidP="005445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P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P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9C3AAE" w:rsidRPr="005445B2" w:rsidRDefault="009C3AAE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B7053F" w:rsidRPr="005445B2" w:rsidRDefault="00B7053F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Pr="005445B2" w:rsidRDefault="005445B2" w:rsidP="005445B2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</w:p>
    <w:p w:rsidR="005445B2" w:rsidRDefault="005B2E42" w:rsidP="002D525E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Абдреева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Н.П.</w:t>
      </w:r>
      <w:r w:rsidR="005445B2" w:rsidRPr="005445B2">
        <w:rPr>
          <w:rFonts w:ascii="Times New Roman" w:hAnsi="Times New Roman" w:cs="Times New Roman"/>
          <w:b/>
          <w:bCs/>
          <w:szCs w:val="24"/>
        </w:rPr>
        <w:t xml:space="preserve">                              </w:t>
      </w:r>
    </w:p>
    <w:p w:rsidR="004F60DB" w:rsidRDefault="004F60DB" w:rsidP="002D525E">
      <w:pPr>
        <w:widowControl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6541BF" w:rsidRDefault="00405D43" w:rsidP="006541BF">
      <w:pPr>
        <w:spacing w:after="0" w:line="240" w:lineRule="auto"/>
        <w:ind w:left="5222"/>
        <w:jc w:val="both"/>
        <w:rPr>
          <w:rFonts w:ascii="Times New Roman" w:hAnsi="Times New Roman" w:cs="Times New Roman"/>
          <w:sz w:val="26"/>
          <w:szCs w:val="26"/>
        </w:rPr>
      </w:pPr>
      <w:r w:rsidRPr="006541B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05D43" w:rsidRPr="006541BF" w:rsidRDefault="00405D43" w:rsidP="006541BF">
      <w:pPr>
        <w:spacing w:after="0" w:line="240" w:lineRule="auto"/>
        <w:ind w:left="5222"/>
        <w:jc w:val="both"/>
        <w:rPr>
          <w:rFonts w:ascii="Times New Roman" w:hAnsi="Times New Roman" w:cs="Times New Roman"/>
          <w:sz w:val="26"/>
          <w:szCs w:val="26"/>
        </w:rPr>
      </w:pPr>
      <w:r w:rsidRPr="006541BF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gramStart"/>
      <w:r w:rsidR="00393301">
        <w:rPr>
          <w:rFonts w:ascii="Times New Roman" w:hAnsi="Times New Roman" w:cs="Times New Roman"/>
          <w:sz w:val="26"/>
          <w:szCs w:val="26"/>
        </w:rPr>
        <w:t>у</w:t>
      </w:r>
      <w:r w:rsidRPr="006541BF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39330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proofErr w:type="gramEnd"/>
      <w:r w:rsidR="003933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D43" w:rsidRPr="006541BF" w:rsidRDefault="00405D43" w:rsidP="006541BF">
      <w:pPr>
        <w:spacing w:after="0" w:line="240" w:lineRule="auto"/>
        <w:ind w:left="52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330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393301">
        <w:rPr>
          <w:rFonts w:ascii="Times New Roman" w:hAnsi="Times New Roman" w:cs="Times New Roman"/>
          <w:sz w:val="26"/>
          <w:szCs w:val="26"/>
        </w:rPr>
        <w:t>11</w:t>
      </w:r>
      <w:r w:rsidRPr="006541BF">
        <w:rPr>
          <w:rFonts w:ascii="Times New Roman" w:hAnsi="Times New Roman" w:cs="Times New Roman"/>
          <w:sz w:val="26"/>
          <w:szCs w:val="26"/>
        </w:rPr>
        <w:t>.201</w:t>
      </w:r>
      <w:r w:rsidR="00393301">
        <w:rPr>
          <w:rFonts w:ascii="Times New Roman" w:hAnsi="Times New Roman" w:cs="Times New Roman"/>
          <w:sz w:val="26"/>
          <w:szCs w:val="26"/>
        </w:rPr>
        <w:t>6</w:t>
      </w:r>
      <w:r w:rsidRPr="006541BF">
        <w:rPr>
          <w:rFonts w:ascii="Times New Roman" w:hAnsi="Times New Roman" w:cs="Times New Roman"/>
          <w:sz w:val="26"/>
          <w:szCs w:val="26"/>
        </w:rPr>
        <w:t xml:space="preserve">  № </w:t>
      </w:r>
      <w:r w:rsidR="000044E4">
        <w:rPr>
          <w:rFonts w:ascii="Times New Roman" w:hAnsi="Times New Roman" w:cs="Times New Roman"/>
          <w:sz w:val="26"/>
          <w:szCs w:val="26"/>
        </w:rPr>
        <w:t>826</w:t>
      </w:r>
    </w:p>
    <w:p w:rsidR="00405D43" w:rsidRPr="00776A8F" w:rsidRDefault="00405D43" w:rsidP="004A638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E68A9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05D43" w:rsidRPr="00776A8F" w:rsidRDefault="00405D43" w:rsidP="004A638B">
      <w:pPr>
        <w:pStyle w:val="2"/>
        <w:rPr>
          <w:sz w:val="26"/>
          <w:szCs w:val="26"/>
        </w:rPr>
      </w:pPr>
      <w:r w:rsidRPr="00776A8F">
        <w:rPr>
          <w:sz w:val="26"/>
          <w:szCs w:val="26"/>
        </w:rPr>
        <w:t>ПОЛОЖЕНИЕ</w:t>
      </w:r>
    </w:p>
    <w:p w:rsidR="0057331C" w:rsidRDefault="0057331C" w:rsidP="00040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406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D43" w:rsidRPr="00776A8F">
        <w:rPr>
          <w:rFonts w:ascii="Times New Roman" w:hAnsi="Times New Roman" w:cs="Times New Roman"/>
          <w:b/>
          <w:bCs/>
          <w:sz w:val="26"/>
          <w:szCs w:val="26"/>
        </w:rPr>
        <w:t>городско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406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D43" w:rsidRPr="00776A8F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05D43" w:rsidRPr="00776A8F">
        <w:rPr>
          <w:rFonts w:ascii="Times New Roman" w:hAnsi="Times New Roman" w:cs="Times New Roman"/>
          <w:b/>
          <w:bCs/>
          <w:sz w:val="26"/>
          <w:szCs w:val="26"/>
        </w:rPr>
        <w:t xml:space="preserve"> проектов младших школьников </w:t>
      </w:r>
    </w:p>
    <w:p w:rsidR="00405D43" w:rsidRPr="00776A8F" w:rsidRDefault="00405D43" w:rsidP="00040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«Творческий салют»</w:t>
      </w:r>
    </w:p>
    <w:p w:rsidR="00405D43" w:rsidRPr="00776A8F" w:rsidRDefault="00405D43" w:rsidP="004A6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D43" w:rsidRPr="00776A8F" w:rsidRDefault="00405D43" w:rsidP="004A6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05D43" w:rsidRPr="00776A8F" w:rsidRDefault="00405D43" w:rsidP="004A6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776A8F" w:rsidRDefault="00405D43" w:rsidP="00776A8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городского конкурса проектов младших школьников «Творческий салют» (далее – Конкурс), порядок участия в Конкурсе и определения победителей и призеров.</w:t>
      </w:r>
    </w:p>
    <w:p w:rsidR="00405D43" w:rsidRPr="00705A2F" w:rsidRDefault="00405D43" w:rsidP="0073478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A2F">
        <w:rPr>
          <w:rFonts w:ascii="Times New Roman" w:hAnsi="Times New Roman" w:cs="Times New Roman"/>
          <w:sz w:val="26"/>
          <w:szCs w:val="26"/>
        </w:rPr>
        <w:t>Цель проведения Конкурса: создание условий для выявления, развития, поддержки талантливых детей  младшего школьного возраста</w:t>
      </w:r>
    </w:p>
    <w:p w:rsidR="00405D43" w:rsidRPr="00705A2F" w:rsidRDefault="00405D43" w:rsidP="00734784">
      <w:p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05A2F">
        <w:rPr>
          <w:rFonts w:ascii="Times New Roman" w:hAnsi="Times New Roman" w:cs="Times New Roman"/>
          <w:sz w:val="26"/>
          <w:szCs w:val="26"/>
        </w:rPr>
        <w:t>Задачи  проведения Конкурса:</w:t>
      </w:r>
    </w:p>
    <w:p w:rsidR="006B5F3F" w:rsidRDefault="006B5F3F" w:rsidP="00734784">
      <w:pPr>
        <w:pStyle w:val="11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учащихся к проектно-исследовательской деятельности;</w:t>
      </w:r>
    </w:p>
    <w:p w:rsidR="006B5F3F" w:rsidRPr="00776A8F" w:rsidRDefault="006B5F3F" w:rsidP="006B5F3F">
      <w:pPr>
        <w:pStyle w:val="11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развитие творческого потенциала и коммуникативных способностей участников;</w:t>
      </w:r>
    </w:p>
    <w:p w:rsidR="006B5F3F" w:rsidRDefault="006B5F3F" w:rsidP="00734784">
      <w:pPr>
        <w:pStyle w:val="11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воспитание у детей чувства патриотизма, уважения и бережного отношения к истории,   культуре народа, народным традициям, обычаям</w:t>
      </w:r>
    </w:p>
    <w:p w:rsidR="00405D43" w:rsidRPr="00776A8F" w:rsidRDefault="00405D43" w:rsidP="006B5F3F">
      <w:pPr>
        <w:pStyle w:val="11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приобщение юных авторов, мастеров к </w:t>
      </w:r>
      <w:bookmarkStart w:id="0" w:name="_GoBack"/>
      <w:bookmarkEnd w:id="0"/>
      <w:r w:rsidRPr="00776A8F">
        <w:rPr>
          <w:rFonts w:ascii="Times New Roman" w:hAnsi="Times New Roman" w:cs="Times New Roman"/>
          <w:sz w:val="26"/>
          <w:szCs w:val="26"/>
        </w:rPr>
        <w:t>лучшим образцам худо</w:t>
      </w:r>
      <w:r w:rsidR="006B5F3F">
        <w:rPr>
          <w:rFonts w:ascii="Times New Roman" w:hAnsi="Times New Roman" w:cs="Times New Roman"/>
          <w:sz w:val="26"/>
          <w:szCs w:val="26"/>
        </w:rPr>
        <w:t>жественной культуры и искусства.</w:t>
      </w:r>
    </w:p>
    <w:p w:rsidR="00405D43" w:rsidRPr="003A240C" w:rsidRDefault="00405D43" w:rsidP="00734784">
      <w:pPr>
        <w:pStyle w:val="a5"/>
        <w:numPr>
          <w:ilvl w:val="1"/>
          <w:numId w:val="2"/>
        </w:numPr>
        <w:spacing w:after="0"/>
        <w:jc w:val="both"/>
        <w:rPr>
          <w:rFonts w:cs="Times New Roman"/>
          <w:strike/>
        </w:rPr>
      </w:pPr>
      <w:r w:rsidRPr="00776A8F">
        <w:rPr>
          <w:rFonts w:ascii="Times New Roman" w:hAnsi="Times New Roman" w:cs="Times New Roman"/>
          <w:sz w:val="26"/>
          <w:szCs w:val="26"/>
        </w:rPr>
        <w:t>Организатором конкурса является управление образования Администрации города Когалыма (далее – Управление образования)</w:t>
      </w:r>
      <w:r w:rsidR="008F1D85">
        <w:rPr>
          <w:rFonts w:ascii="Times New Roman" w:hAnsi="Times New Roman" w:cs="Times New Roman"/>
          <w:sz w:val="26"/>
          <w:szCs w:val="26"/>
        </w:rPr>
        <w:t xml:space="preserve"> при </w:t>
      </w:r>
      <w:r w:rsidR="006E2C55">
        <w:rPr>
          <w:rFonts w:ascii="Times New Roman" w:hAnsi="Times New Roman" w:cs="Times New Roman"/>
          <w:sz w:val="26"/>
          <w:szCs w:val="26"/>
        </w:rPr>
        <w:t>поддержке Муниципального автономного учреждения «Межшкольный методический центр города Когалыма (далее МАУ «ММЦ г. Когалыма»)</w:t>
      </w:r>
      <w:r w:rsidRPr="00776A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75E2" w:rsidRDefault="00405D43" w:rsidP="00734784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Для организации и проведения Конкурса созда</w:t>
      </w:r>
      <w:r w:rsidR="00A675E2">
        <w:rPr>
          <w:rFonts w:ascii="Times New Roman" w:hAnsi="Times New Roman" w:cs="Times New Roman"/>
          <w:sz w:val="26"/>
          <w:szCs w:val="26"/>
        </w:rPr>
        <w:t>е</w:t>
      </w:r>
      <w:r w:rsidRPr="00776A8F">
        <w:rPr>
          <w:rFonts w:ascii="Times New Roman" w:hAnsi="Times New Roman" w:cs="Times New Roman"/>
          <w:sz w:val="26"/>
          <w:szCs w:val="26"/>
        </w:rPr>
        <w:t>тся организационный комитет</w:t>
      </w:r>
      <w:r w:rsidR="00A675E2">
        <w:rPr>
          <w:rFonts w:ascii="Times New Roman" w:hAnsi="Times New Roman" w:cs="Times New Roman"/>
          <w:sz w:val="26"/>
          <w:szCs w:val="26"/>
        </w:rPr>
        <w:t>.</w:t>
      </w:r>
    </w:p>
    <w:p w:rsidR="00405D43" w:rsidRPr="00A675E2" w:rsidRDefault="00A675E2" w:rsidP="00A675E2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Организационные комитет проводит работу по подготовке и проведению Конкурса, формирует экспертную комиссию, подводит итоги Конкурса, решает иные вопросы по организации Конкурса.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</w:t>
      </w:r>
      <w:r w:rsidR="00FD10FA" w:rsidRPr="00776A8F">
        <w:rPr>
          <w:rFonts w:ascii="Times New Roman" w:hAnsi="Times New Roman" w:cs="Times New Roman"/>
          <w:sz w:val="26"/>
          <w:szCs w:val="26"/>
        </w:rPr>
        <w:t>направ</w:t>
      </w:r>
      <w:r w:rsidR="00E403D9" w:rsidRPr="00776A8F">
        <w:rPr>
          <w:rFonts w:ascii="Times New Roman" w:hAnsi="Times New Roman" w:cs="Times New Roman"/>
          <w:sz w:val="26"/>
          <w:szCs w:val="26"/>
        </w:rPr>
        <w:t>лениям (</w:t>
      </w:r>
      <w:r w:rsidR="00FD10FA" w:rsidRPr="00776A8F">
        <w:rPr>
          <w:rFonts w:ascii="Times New Roman" w:hAnsi="Times New Roman" w:cs="Times New Roman"/>
          <w:sz w:val="26"/>
          <w:szCs w:val="26"/>
        </w:rPr>
        <w:t>номинациям</w:t>
      </w:r>
      <w:r w:rsidR="00E403D9" w:rsidRPr="00776A8F">
        <w:rPr>
          <w:rFonts w:ascii="Times New Roman" w:hAnsi="Times New Roman" w:cs="Times New Roman"/>
          <w:sz w:val="26"/>
          <w:szCs w:val="26"/>
        </w:rPr>
        <w:t>)</w:t>
      </w:r>
      <w:r w:rsidRPr="00776A8F">
        <w:rPr>
          <w:rFonts w:ascii="Times New Roman" w:hAnsi="Times New Roman" w:cs="Times New Roman"/>
          <w:sz w:val="26"/>
          <w:szCs w:val="26"/>
        </w:rPr>
        <w:t>: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1. «Декоративно-прикладное творчество»: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1.1. Традиционная народная игрушка;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1.2. Кукла: традиционная народная кукла, авторская (сюжетная кукла);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1.3. Изделия из природного материала (соломка, лоза, тростник и другие);</w:t>
      </w:r>
    </w:p>
    <w:p w:rsidR="00EF5E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1.4. Батик.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2. «Художественн</w:t>
      </w:r>
      <w:r w:rsidR="00F433FD">
        <w:rPr>
          <w:rFonts w:ascii="Times New Roman" w:hAnsi="Times New Roman" w:cs="Times New Roman"/>
          <w:b/>
          <w:bCs/>
          <w:sz w:val="26"/>
          <w:szCs w:val="26"/>
        </w:rPr>
        <w:t>ые ремесла</w:t>
      </w:r>
      <w:r w:rsidRPr="00776A8F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2.1. Работа с деревом (резьба, роспись, береста, маркетри);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2.2. Р</w:t>
      </w:r>
      <w:r w:rsidR="00D75E33">
        <w:rPr>
          <w:rFonts w:ascii="Times New Roman" w:hAnsi="Times New Roman" w:cs="Times New Roman"/>
          <w:sz w:val="26"/>
          <w:szCs w:val="26"/>
        </w:rPr>
        <w:t>абота с глиной, тестом (керамик, лепка</w:t>
      </w:r>
      <w:r w:rsidRPr="00776A8F">
        <w:rPr>
          <w:rFonts w:ascii="Times New Roman" w:hAnsi="Times New Roman" w:cs="Times New Roman"/>
          <w:sz w:val="26"/>
          <w:szCs w:val="26"/>
        </w:rPr>
        <w:t>);</w:t>
      </w:r>
    </w:p>
    <w:p w:rsidR="00EF5E8F" w:rsidRPr="00776A8F" w:rsidRDefault="00EF5E8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2.3. Ткачество (гобелен, узорное вязание, лоскутное шитье);</w:t>
      </w:r>
    </w:p>
    <w:p w:rsidR="00420FED" w:rsidRDefault="00EF5E8F" w:rsidP="001D086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2.4. Работа с тканью (кру</w:t>
      </w:r>
      <w:r w:rsidR="00420FED">
        <w:rPr>
          <w:rFonts w:ascii="Times New Roman" w:hAnsi="Times New Roman" w:cs="Times New Roman"/>
          <w:sz w:val="26"/>
          <w:szCs w:val="26"/>
        </w:rPr>
        <w:t>жевоплетение, макраме, вышивка);</w:t>
      </w:r>
    </w:p>
    <w:p w:rsidR="001D086F" w:rsidRPr="001D086F" w:rsidRDefault="001D086F" w:rsidP="001D086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86F">
        <w:rPr>
          <w:rFonts w:ascii="Times New Roman" w:hAnsi="Times New Roman" w:cs="Times New Roman"/>
          <w:b/>
          <w:sz w:val="26"/>
          <w:szCs w:val="26"/>
        </w:rPr>
        <w:t>3. «Искусство»</w:t>
      </w:r>
    </w:p>
    <w:p w:rsidR="00241386" w:rsidRDefault="008F1D85" w:rsidP="00241386">
      <w:pPr>
        <w:pStyle w:val="a5"/>
        <w:tabs>
          <w:tab w:val="left" w:pos="993"/>
          <w:tab w:val="left" w:pos="1134"/>
        </w:tabs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1D086F">
        <w:rPr>
          <w:rFonts w:ascii="Times New Roman" w:hAnsi="Times New Roman" w:cs="Times New Roman"/>
          <w:sz w:val="26"/>
          <w:szCs w:val="26"/>
        </w:rPr>
        <w:t xml:space="preserve">Изобразительное искусство (живопись, скульптура, </w:t>
      </w:r>
      <w:r>
        <w:rPr>
          <w:rFonts w:ascii="Times New Roman" w:hAnsi="Times New Roman" w:cs="Times New Roman"/>
          <w:sz w:val="26"/>
          <w:szCs w:val="26"/>
        </w:rPr>
        <w:t xml:space="preserve">графика, </w:t>
      </w:r>
      <w:r w:rsidR="001D086F">
        <w:rPr>
          <w:rFonts w:ascii="Times New Roman" w:hAnsi="Times New Roman" w:cs="Times New Roman"/>
          <w:sz w:val="26"/>
          <w:szCs w:val="26"/>
        </w:rPr>
        <w:t>фотоискусство)</w:t>
      </w:r>
      <w:r w:rsidR="00241386">
        <w:rPr>
          <w:rFonts w:ascii="Times New Roman" w:hAnsi="Times New Roman" w:cs="Times New Roman"/>
          <w:sz w:val="26"/>
          <w:szCs w:val="26"/>
        </w:rPr>
        <w:t>.</w:t>
      </w:r>
    </w:p>
    <w:p w:rsidR="00241386" w:rsidRDefault="00241386" w:rsidP="00241386">
      <w:pPr>
        <w:pStyle w:val="a5"/>
        <w:tabs>
          <w:tab w:val="left" w:pos="993"/>
          <w:tab w:val="left" w:pos="1134"/>
        </w:tabs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</w:p>
    <w:p w:rsidR="00BE0A04" w:rsidRPr="00241386" w:rsidRDefault="003E59C0" w:rsidP="00241386">
      <w:pPr>
        <w:pStyle w:val="a5"/>
        <w:tabs>
          <w:tab w:val="left" w:pos="993"/>
          <w:tab w:val="left" w:pos="1134"/>
        </w:tabs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241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E8F" w:rsidRDefault="001D086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 w:rsidR="00EF5E8F" w:rsidRPr="00776A8F">
        <w:rPr>
          <w:rFonts w:ascii="Times New Roman" w:hAnsi="Times New Roman" w:cs="Times New Roman"/>
          <w:b/>
          <w:bCs/>
          <w:sz w:val="26"/>
          <w:szCs w:val="26"/>
        </w:rPr>
        <w:t>. «Дизайн»:</w:t>
      </w:r>
    </w:p>
    <w:p w:rsidR="00D75E33" w:rsidRDefault="001D086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D75E33" w:rsidRPr="00D75E33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D75E33">
        <w:rPr>
          <w:rFonts w:ascii="Times New Roman" w:hAnsi="Times New Roman" w:cs="Times New Roman"/>
          <w:bCs/>
          <w:sz w:val="26"/>
          <w:szCs w:val="26"/>
        </w:rPr>
        <w:t>Украшение интерьера</w:t>
      </w:r>
      <w:r w:rsidR="00617B40">
        <w:rPr>
          <w:rFonts w:ascii="Times New Roman" w:hAnsi="Times New Roman" w:cs="Times New Roman"/>
          <w:bCs/>
          <w:sz w:val="26"/>
          <w:szCs w:val="26"/>
        </w:rPr>
        <w:t>;</w:t>
      </w:r>
    </w:p>
    <w:p w:rsidR="00617B40" w:rsidRPr="00D75E33" w:rsidRDefault="001D086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17B40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AD36CB">
        <w:rPr>
          <w:rFonts w:ascii="Times New Roman" w:hAnsi="Times New Roman" w:cs="Times New Roman"/>
          <w:bCs/>
          <w:sz w:val="26"/>
          <w:szCs w:val="26"/>
        </w:rPr>
        <w:t>Одежда и мода</w:t>
      </w:r>
      <w:r w:rsidR="00171DB1">
        <w:rPr>
          <w:rFonts w:ascii="Times New Roman" w:hAnsi="Times New Roman" w:cs="Times New Roman"/>
          <w:bCs/>
          <w:sz w:val="26"/>
          <w:szCs w:val="26"/>
        </w:rPr>
        <w:t>.</w:t>
      </w:r>
    </w:p>
    <w:p w:rsidR="00EF5E8F" w:rsidRPr="00617B40" w:rsidRDefault="001D086F" w:rsidP="00EF5E8F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17B40" w:rsidRPr="00617B40">
        <w:rPr>
          <w:rFonts w:ascii="Times New Roman" w:hAnsi="Times New Roman" w:cs="Times New Roman"/>
          <w:b/>
          <w:sz w:val="26"/>
          <w:szCs w:val="26"/>
        </w:rPr>
        <w:t>. «</w:t>
      </w:r>
      <w:r w:rsidR="00EF5E8F" w:rsidRPr="00617B40">
        <w:rPr>
          <w:rFonts w:ascii="Times New Roman" w:hAnsi="Times New Roman" w:cs="Times New Roman"/>
          <w:b/>
          <w:sz w:val="26"/>
          <w:szCs w:val="26"/>
        </w:rPr>
        <w:t>Работа с разными материалами</w:t>
      </w:r>
      <w:r w:rsidR="00617B40" w:rsidRPr="00617B40">
        <w:rPr>
          <w:rFonts w:ascii="Times New Roman" w:hAnsi="Times New Roman" w:cs="Times New Roman"/>
          <w:b/>
          <w:sz w:val="26"/>
          <w:szCs w:val="26"/>
        </w:rPr>
        <w:t>»:</w:t>
      </w:r>
    </w:p>
    <w:p w:rsidR="00EF5E8F" w:rsidRDefault="001D086F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7B40">
        <w:rPr>
          <w:rFonts w:ascii="Times New Roman" w:hAnsi="Times New Roman" w:cs="Times New Roman"/>
          <w:sz w:val="26"/>
          <w:szCs w:val="26"/>
        </w:rPr>
        <w:t>.1.</w:t>
      </w:r>
      <w:r w:rsidR="00EF5E8F" w:rsidRPr="00776A8F">
        <w:rPr>
          <w:rFonts w:ascii="Times New Roman" w:hAnsi="Times New Roman" w:cs="Times New Roman"/>
          <w:sz w:val="26"/>
          <w:szCs w:val="26"/>
        </w:rPr>
        <w:t xml:space="preserve"> Бумажная пластика</w:t>
      </w:r>
      <w:r w:rsidR="00617B40">
        <w:rPr>
          <w:rFonts w:ascii="Times New Roman" w:hAnsi="Times New Roman" w:cs="Times New Roman"/>
          <w:sz w:val="26"/>
          <w:szCs w:val="26"/>
        </w:rPr>
        <w:t>;</w:t>
      </w:r>
    </w:p>
    <w:p w:rsidR="003D1DC9" w:rsidRDefault="001D086F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7B40">
        <w:rPr>
          <w:rFonts w:ascii="Times New Roman" w:hAnsi="Times New Roman" w:cs="Times New Roman"/>
          <w:sz w:val="26"/>
          <w:szCs w:val="26"/>
        </w:rPr>
        <w:t xml:space="preserve">.2. </w:t>
      </w:r>
      <w:r w:rsidR="00AD36CB">
        <w:rPr>
          <w:rFonts w:ascii="Times New Roman" w:hAnsi="Times New Roman" w:cs="Times New Roman"/>
          <w:sz w:val="26"/>
          <w:szCs w:val="26"/>
        </w:rPr>
        <w:t>Изделия из бросового и подручного материала</w:t>
      </w:r>
      <w:r w:rsidR="003D1DC9">
        <w:rPr>
          <w:rFonts w:ascii="Times New Roman" w:hAnsi="Times New Roman" w:cs="Times New Roman"/>
          <w:sz w:val="26"/>
          <w:szCs w:val="26"/>
        </w:rPr>
        <w:t>;</w:t>
      </w:r>
    </w:p>
    <w:p w:rsidR="004B1396" w:rsidRDefault="004B1396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Флористика.</w:t>
      </w:r>
    </w:p>
    <w:p w:rsidR="00CD7F15" w:rsidRPr="00CD7F15" w:rsidRDefault="001D086F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D7F15" w:rsidRPr="00CD7F15">
        <w:rPr>
          <w:rFonts w:ascii="Times New Roman" w:hAnsi="Times New Roman" w:cs="Times New Roman"/>
          <w:b/>
          <w:sz w:val="26"/>
          <w:szCs w:val="26"/>
        </w:rPr>
        <w:t>. «Техническое творчество»:</w:t>
      </w:r>
    </w:p>
    <w:p w:rsidR="00CD7F15" w:rsidRDefault="001D086F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7F15">
        <w:rPr>
          <w:rFonts w:ascii="Times New Roman" w:hAnsi="Times New Roman" w:cs="Times New Roman"/>
          <w:sz w:val="26"/>
          <w:szCs w:val="26"/>
        </w:rPr>
        <w:t>.1. Конструирование и моделирование</w:t>
      </w:r>
      <w:r w:rsidR="00171DB1">
        <w:rPr>
          <w:rFonts w:ascii="Times New Roman" w:hAnsi="Times New Roman" w:cs="Times New Roman"/>
          <w:sz w:val="26"/>
          <w:szCs w:val="26"/>
        </w:rPr>
        <w:t>.</w:t>
      </w:r>
      <w:r w:rsidR="00CD7F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CF4" w:rsidRPr="00702CF4" w:rsidRDefault="00702CF4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2CF4">
        <w:rPr>
          <w:rFonts w:ascii="Times New Roman" w:hAnsi="Times New Roman" w:cs="Times New Roman"/>
          <w:b/>
          <w:sz w:val="26"/>
          <w:szCs w:val="26"/>
        </w:rPr>
        <w:t>7. «Традиции семьи»</w:t>
      </w:r>
    </w:p>
    <w:p w:rsidR="00702CF4" w:rsidRDefault="003D1DC9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Праздники;</w:t>
      </w:r>
    </w:p>
    <w:p w:rsidR="00702CF4" w:rsidRDefault="003D1DC9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Семейные путешествия;</w:t>
      </w:r>
    </w:p>
    <w:p w:rsidR="00702CF4" w:rsidRDefault="00702CF4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История </w:t>
      </w:r>
      <w:r w:rsidR="004B1396">
        <w:rPr>
          <w:rFonts w:ascii="Times New Roman" w:hAnsi="Times New Roman" w:cs="Times New Roman"/>
          <w:sz w:val="26"/>
          <w:szCs w:val="26"/>
        </w:rPr>
        <w:t xml:space="preserve">моей страны, </w:t>
      </w:r>
      <w:r>
        <w:rPr>
          <w:rFonts w:ascii="Times New Roman" w:hAnsi="Times New Roman" w:cs="Times New Roman"/>
          <w:sz w:val="26"/>
          <w:szCs w:val="26"/>
        </w:rPr>
        <w:t>Великой Отечественной Войны, Ханты-Мансийского автономного округа –</w:t>
      </w:r>
      <w:r w:rsidR="00B10D6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в истории моей семьи.</w:t>
      </w:r>
    </w:p>
    <w:p w:rsidR="00702CF4" w:rsidRPr="005F0DBF" w:rsidRDefault="00702CF4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DBF">
        <w:rPr>
          <w:rFonts w:ascii="Times New Roman" w:hAnsi="Times New Roman" w:cs="Times New Roman"/>
          <w:b/>
          <w:sz w:val="26"/>
          <w:szCs w:val="26"/>
        </w:rPr>
        <w:t>8. «</w:t>
      </w:r>
      <w:r w:rsidR="008145E6">
        <w:rPr>
          <w:rFonts w:ascii="Times New Roman" w:hAnsi="Times New Roman" w:cs="Times New Roman"/>
          <w:b/>
          <w:sz w:val="26"/>
          <w:szCs w:val="26"/>
        </w:rPr>
        <w:t>Детское к</w:t>
      </w:r>
      <w:r w:rsidRPr="005F0DBF">
        <w:rPr>
          <w:rFonts w:ascii="Times New Roman" w:hAnsi="Times New Roman" w:cs="Times New Roman"/>
          <w:b/>
          <w:sz w:val="26"/>
          <w:szCs w:val="26"/>
        </w:rPr>
        <w:t>нигоиздательство»</w:t>
      </w:r>
    </w:p>
    <w:p w:rsidR="00702CF4" w:rsidRDefault="00702CF4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Книга-раскладушка;</w:t>
      </w:r>
    </w:p>
    <w:p w:rsidR="008145E6" w:rsidRDefault="008145E6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Книга-самоделка;</w:t>
      </w:r>
    </w:p>
    <w:p w:rsidR="00702CF4" w:rsidRDefault="00702CF4" w:rsidP="002A5021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8145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Книга – словарь.</w:t>
      </w:r>
    </w:p>
    <w:p w:rsidR="00EF5E8F" w:rsidRDefault="00FD10FA" w:rsidP="00E2275A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Организационный комитет</w:t>
      </w:r>
      <w:r w:rsidR="005F3539" w:rsidRPr="00776A8F">
        <w:rPr>
          <w:rFonts w:ascii="Times New Roman" w:hAnsi="Times New Roman" w:cs="Times New Roman"/>
          <w:sz w:val="26"/>
          <w:szCs w:val="26"/>
        </w:rPr>
        <w:t xml:space="preserve"> вправе устанавливать дополнительные </w:t>
      </w:r>
      <w:r w:rsidR="00E2275A" w:rsidRPr="00776A8F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E403D9" w:rsidRPr="00776A8F">
        <w:rPr>
          <w:rFonts w:ascii="Times New Roman" w:hAnsi="Times New Roman" w:cs="Times New Roman"/>
          <w:sz w:val="26"/>
          <w:szCs w:val="26"/>
        </w:rPr>
        <w:t>(</w:t>
      </w:r>
      <w:r w:rsidR="00E2275A" w:rsidRPr="00776A8F">
        <w:rPr>
          <w:rFonts w:ascii="Times New Roman" w:hAnsi="Times New Roman" w:cs="Times New Roman"/>
          <w:sz w:val="26"/>
          <w:szCs w:val="26"/>
        </w:rPr>
        <w:t>номинации</w:t>
      </w:r>
      <w:r w:rsidR="00E403D9" w:rsidRPr="00776A8F">
        <w:rPr>
          <w:rFonts w:ascii="Times New Roman" w:hAnsi="Times New Roman" w:cs="Times New Roman"/>
          <w:sz w:val="26"/>
          <w:szCs w:val="26"/>
        </w:rPr>
        <w:t>)</w:t>
      </w:r>
      <w:r w:rsidR="00CF37D5">
        <w:rPr>
          <w:rFonts w:ascii="Times New Roman" w:hAnsi="Times New Roman" w:cs="Times New Roman"/>
          <w:sz w:val="26"/>
          <w:szCs w:val="26"/>
        </w:rPr>
        <w:t>,</w:t>
      </w:r>
      <w:r w:rsidR="0027098B">
        <w:rPr>
          <w:rFonts w:ascii="Times New Roman" w:hAnsi="Times New Roman" w:cs="Times New Roman"/>
          <w:sz w:val="26"/>
          <w:szCs w:val="26"/>
        </w:rPr>
        <w:t xml:space="preserve"> не указанные в п.1.6</w:t>
      </w:r>
      <w:r w:rsidR="00E2275A" w:rsidRPr="00776A8F">
        <w:rPr>
          <w:rFonts w:ascii="Times New Roman" w:hAnsi="Times New Roman" w:cs="Times New Roman"/>
          <w:sz w:val="26"/>
          <w:szCs w:val="26"/>
        </w:rPr>
        <w:t>. настоящего Положения</w:t>
      </w:r>
      <w:r w:rsidR="00CF37D5">
        <w:rPr>
          <w:rFonts w:ascii="Times New Roman" w:hAnsi="Times New Roman" w:cs="Times New Roman"/>
          <w:sz w:val="26"/>
          <w:szCs w:val="26"/>
        </w:rPr>
        <w:t xml:space="preserve">, </w:t>
      </w:r>
      <w:r w:rsidR="00E2275A" w:rsidRPr="00776A8F">
        <w:rPr>
          <w:rFonts w:ascii="Times New Roman" w:hAnsi="Times New Roman" w:cs="Times New Roman"/>
          <w:sz w:val="26"/>
          <w:szCs w:val="26"/>
        </w:rPr>
        <w:t xml:space="preserve"> организов</w:t>
      </w:r>
      <w:r w:rsidR="00766770" w:rsidRPr="00776A8F">
        <w:rPr>
          <w:rFonts w:ascii="Times New Roman" w:hAnsi="Times New Roman" w:cs="Times New Roman"/>
          <w:sz w:val="26"/>
          <w:szCs w:val="26"/>
        </w:rPr>
        <w:t>ыв</w:t>
      </w:r>
      <w:r w:rsidR="00E2275A" w:rsidRPr="00776A8F">
        <w:rPr>
          <w:rFonts w:ascii="Times New Roman" w:hAnsi="Times New Roman" w:cs="Times New Roman"/>
          <w:sz w:val="26"/>
          <w:szCs w:val="26"/>
        </w:rPr>
        <w:t>ать работу дополнительных секций.</w:t>
      </w:r>
    </w:p>
    <w:p w:rsidR="003D1DC9" w:rsidRPr="00776A8F" w:rsidRDefault="003D1DC9" w:rsidP="003D1DC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776A8F" w:rsidRDefault="00405D43" w:rsidP="008F1D85">
      <w:pPr>
        <w:pStyle w:val="ConsPlusNormal"/>
        <w:widowControl/>
        <w:spacing w:after="240"/>
        <w:ind w:left="72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2. Участники   Конкурса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на добровольной основе обучающиеся </w:t>
      </w:r>
      <w:r w:rsidR="00113E01">
        <w:rPr>
          <w:rFonts w:ascii="Times New Roman" w:hAnsi="Times New Roman" w:cs="Times New Roman"/>
          <w:sz w:val="26"/>
          <w:szCs w:val="26"/>
        </w:rPr>
        <w:t>1-</w:t>
      </w:r>
      <w:r w:rsidRPr="00776A8F">
        <w:rPr>
          <w:rFonts w:ascii="Times New Roman" w:hAnsi="Times New Roman" w:cs="Times New Roman"/>
          <w:sz w:val="26"/>
          <w:szCs w:val="26"/>
        </w:rPr>
        <w:t xml:space="preserve"> 2 классов   </w:t>
      </w:r>
      <w:r w:rsidR="00E550E5" w:rsidRPr="00776A8F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Pr="00776A8F">
        <w:rPr>
          <w:rFonts w:ascii="Times New Roman" w:hAnsi="Times New Roman" w:cs="Times New Roman"/>
          <w:sz w:val="26"/>
          <w:szCs w:val="26"/>
        </w:rPr>
        <w:t xml:space="preserve">. К участию допускаются как индивидуальные, так и коллективные  работы/проекты. Количественный состав авторского коллектива не должен превышать </w:t>
      </w:r>
      <w:r w:rsidR="00113E01">
        <w:rPr>
          <w:rFonts w:ascii="Times New Roman" w:hAnsi="Times New Roman" w:cs="Times New Roman"/>
          <w:sz w:val="26"/>
          <w:szCs w:val="26"/>
        </w:rPr>
        <w:t>3-х</w:t>
      </w:r>
      <w:r w:rsidRPr="00776A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13E01">
        <w:rPr>
          <w:rFonts w:ascii="Times New Roman" w:hAnsi="Times New Roman" w:cs="Times New Roman"/>
          <w:sz w:val="26"/>
          <w:szCs w:val="26"/>
        </w:rPr>
        <w:t>.</w:t>
      </w:r>
    </w:p>
    <w:p w:rsidR="00E550E5" w:rsidRPr="00776A8F" w:rsidRDefault="00E550E5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В Конкурсе могут принять участие обучающиеся организаций дополнительного образования города Когалыма возраст, которых соответствует возрасту детей указанных в пункте 2.1. настоящего положения независимо от года обучения в организации дополнительного образования.</w:t>
      </w:r>
    </w:p>
    <w:p w:rsidR="00405D43" w:rsidRPr="00776A8F" w:rsidRDefault="00405D43" w:rsidP="0073478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Категории участников школьного этапа Конкурса определяет образовательн</w:t>
      </w:r>
      <w:r w:rsidR="005F3539" w:rsidRPr="00776A8F">
        <w:rPr>
          <w:rFonts w:ascii="Times New Roman" w:hAnsi="Times New Roman" w:cs="Times New Roman"/>
          <w:sz w:val="26"/>
          <w:szCs w:val="26"/>
        </w:rPr>
        <w:t>ая</w:t>
      </w:r>
      <w:r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="005F3539" w:rsidRPr="00776A8F">
        <w:rPr>
          <w:rFonts w:ascii="Times New Roman" w:hAnsi="Times New Roman" w:cs="Times New Roman"/>
          <w:sz w:val="26"/>
          <w:szCs w:val="26"/>
        </w:rPr>
        <w:t>организация</w:t>
      </w:r>
      <w:r w:rsidRPr="00776A8F">
        <w:rPr>
          <w:rFonts w:ascii="Times New Roman" w:hAnsi="Times New Roman" w:cs="Times New Roman"/>
          <w:sz w:val="26"/>
          <w:szCs w:val="26"/>
        </w:rPr>
        <w:t>.</w:t>
      </w:r>
    </w:p>
    <w:p w:rsidR="00405D43" w:rsidRPr="00776A8F" w:rsidRDefault="00405D43" w:rsidP="007347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776A8F" w:rsidRDefault="00405D43" w:rsidP="008F1D85">
      <w:pPr>
        <w:pStyle w:val="ConsPlusNormal"/>
        <w:widowControl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Правила представления заявок и работ на  Конкурс</w:t>
      </w:r>
    </w:p>
    <w:p w:rsidR="00405D43" w:rsidRPr="00776A8F" w:rsidRDefault="00C974F9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 </w:t>
      </w:r>
      <w:r w:rsidR="00405D43" w:rsidRPr="00776A8F">
        <w:rPr>
          <w:rFonts w:ascii="Times New Roman" w:hAnsi="Times New Roman" w:cs="Times New Roman"/>
          <w:sz w:val="26"/>
          <w:szCs w:val="26"/>
        </w:rPr>
        <w:t>Конкурсе осуществляется согласно заявке, поданной образовательн</w:t>
      </w:r>
      <w:r w:rsidR="00EF5E8F" w:rsidRPr="00776A8F">
        <w:rPr>
          <w:rFonts w:ascii="Times New Roman" w:hAnsi="Times New Roman" w:cs="Times New Roman"/>
          <w:sz w:val="26"/>
          <w:szCs w:val="26"/>
        </w:rPr>
        <w:t>ой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="00EF5E8F" w:rsidRPr="00776A8F">
        <w:rPr>
          <w:rFonts w:ascii="Times New Roman" w:hAnsi="Times New Roman" w:cs="Times New Roman"/>
          <w:sz w:val="26"/>
          <w:szCs w:val="26"/>
        </w:rPr>
        <w:t>организацией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 в оргкомитет Конкурса  (Приложение 1).</w:t>
      </w:r>
    </w:p>
    <w:p w:rsidR="00405D43" w:rsidRPr="00776A8F" w:rsidRDefault="0027098B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 Конкурсе  (далее – заявка) подается не позднее, чем за 2</w:t>
      </w:r>
      <w:r w:rsidR="0095154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дней до проведения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405D43" w:rsidRPr="00776A8F" w:rsidRDefault="00405D43" w:rsidP="0073478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Заявка должна быть оформлена на</w:t>
      </w:r>
      <w:r w:rsidR="00FA5BBF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>общем бланке образовательно</w:t>
      </w:r>
      <w:r w:rsidR="00EF5E8F" w:rsidRPr="00776A8F">
        <w:rPr>
          <w:rFonts w:ascii="Times New Roman" w:hAnsi="Times New Roman" w:cs="Times New Roman"/>
          <w:sz w:val="26"/>
          <w:szCs w:val="26"/>
        </w:rPr>
        <w:t>й</w:t>
      </w:r>
      <w:r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="00EF5E8F" w:rsidRPr="00776A8F">
        <w:rPr>
          <w:rFonts w:ascii="Times New Roman" w:hAnsi="Times New Roman" w:cs="Times New Roman"/>
          <w:sz w:val="26"/>
          <w:szCs w:val="26"/>
        </w:rPr>
        <w:t>организации</w:t>
      </w:r>
      <w:r w:rsidRPr="00776A8F">
        <w:rPr>
          <w:rFonts w:ascii="Times New Roman" w:hAnsi="Times New Roman" w:cs="Times New Roman"/>
          <w:sz w:val="26"/>
          <w:szCs w:val="26"/>
        </w:rPr>
        <w:t xml:space="preserve">,  заверена подписью и печатью его руководителя. </w:t>
      </w:r>
    </w:p>
    <w:p w:rsidR="00405D43" w:rsidRPr="00776A8F" w:rsidRDefault="00405D43" w:rsidP="00734784">
      <w:p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В заявке необходимо отразить требуемые для демонстраций в ходе  защиты </w:t>
      </w:r>
      <w:r w:rsidR="004A33EB">
        <w:rPr>
          <w:rFonts w:ascii="Times New Roman" w:hAnsi="Times New Roman" w:cs="Times New Roman"/>
          <w:sz w:val="26"/>
          <w:szCs w:val="26"/>
        </w:rPr>
        <w:t>проектной работы</w:t>
      </w:r>
      <w:r w:rsidRPr="00776A8F">
        <w:rPr>
          <w:rFonts w:ascii="Times New Roman" w:hAnsi="Times New Roman" w:cs="Times New Roman"/>
          <w:sz w:val="26"/>
          <w:szCs w:val="26"/>
        </w:rPr>
        <w:t xml:space="preserve"> технические средства.</w:t>
      </w:r>
    </w:p>
    <w:p w:rsidR="00405D43" w:rsidRPr="00776A8F" w:rsidRDefault="00405D43" w:rsidP="00734784">
      <w:pPr>
        <w:pStyle w:val="ConsPlusNormal"/>
        <w:widowControl/>
        <w:ind w:left="7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Заявка без указания наименования секции в соответствии с направ</w:t>
      </w:r>
      <w:r w:rsidR="0095154C">
        <w:rPr>
          <w:rFonts w:ascii="Times New Roman" w:hAnsi="Times New Roman" w:cs="Times New Roman"/>
          <w:sz w:val="26"/>
          <w:szCs w:val="26"/>
        </w:rPr>
        <w:t>лениями, указанными в пункте 1.6</w:t>
      </w:r>
      <w:r w:rsidRPr="00776A8F">
        <w:rPr>
          <w:rFonts w:ascii="Times New Roman" w:hAnsi="Times New Roman" w:cs="Times New Roman"/>
          <w:sz w:val="26"/>
          <w:szCs w:val="26"/>
        </w:rPr>
        <w:t>.</w:t>
      </w:r>
      <w:r w:rsidR="003D1DC9">
        <w:rPr>
          <w:rFonts w:ascii="Times New Roman" w:hAnsi="Times New Roman" w:cs="Times New Roman"/>
          <w:sz w:val="26"/>
          <w:szCs w:val="26"/>
        </w:rPr>
        <w:t>,</w:t>
      </w:r>
      <w:r w:rsidRPr="00776A8F">
        <w:rPr>
          <w:rFonts w:ascii="Times New Roman" w:hAnsi="Times New Roman" w:cs="Times New Roman"/>
          <w:sz w:val="26"/>
          <w:szCs w:val="26"/>
        </w:rPr>
        <w:t xml:space="preserve"> не принимается.</w:t>
      </w:r>
    </w:p>
    <w:p w:rsidR="00405D43" w:rsidRPr="0095154C" w:rsidRDefault="00CF37D5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154C">
        <w:rPr>
          <w:rFonts w:ascii="Times New Roman" w:hAnsi="Times New Roman" w:cs="Times New Roman"/>
          <w:sz w:val="26"/>
          <w:szCs w:val="26"/>
        </w:rPr>
        <w:t>Текстовая часть проектной работы</w:t>
      </w:r>
      <w:r w:rsidR="00405D43" w:rsidRPr="0095154C">
        <w:rPr>
          <w:rFonts w:ascii="Times New Roman" w:hAnsi="Times New Roman" w:cs="Times New Roman"/>
          <w:sz w:val="26"/>
          <w:szCs w:val="26"/>
        </w:rPr>
        <w:t xml:space="preserve"> </w:t>
      </w:r>
      <w:r w:rsidRPr="0095154C">
        <w:rPr>
          <w:rFonts w:ascii="Times New Roman" w:hAnsi="Times New Roman" w:cs="Times New Roman"/>
          <w:sz w:val="26"/>
          <w:szCs w:val="26"/>
        </w:rPr>
        <w:t xml:space="preserve">(теоретическая часть) </w:t>
      </w:r>
      <w:r w:rsidR="00405D43" w:rsidRPr="0095154C">
        <w:rPr>
          <w:rFonts w:ascii="Times New Roman" w:hAnsi="Times New Roman" w:cs="Times New Roman"/>
          <w:sz w:val="26"/>
          <w:szCs w:val="26"/>
        </w:rPr>
        <w:t>представля</w:t>
      </w:r>
      <w:r w:rsidRPr="0095154C">
        <w:rPr>
          <w:rFonts w:ascii="Times New Roman" w:hAnsi="Times New Roman" w:cs="Times New Roman"/>
          <w:sz w:val="26"/>
          <w:szCs w:val="26"/>
        </w:rPr>
        <w:t>е</w:t>
      </w:r>
      <w:r w:rsidR="00405D43" w:rsidRPr="0095154C">
        <w:rPr>
          <w:rFonts w:ascii="Times New Roman" w:hAnsi="Times New Roman" w:cs="Times New Roman"/>
          <w:sz w:val="26"/>
          <w:szCs w:val="26"/>
        </w:rPr>
        <w:t>тся в оргкомитет</w:t>
      </w:r>
      <w:r w:rsidR="00FA5BBF" w:rsidRPr="0095154C">
        <w:rPr>
          <w:rFonts w:ascii="Times New Roman" w:hAnsi="Times New Roman" w:cs="Times New Roman"/>
          <w:sz w:val="26"/>
          <w:szCs w:val="26"/>
        </w:rPr>
        <w:t xml:space="preserve"> </w:t>
      </w:r>
      <w:r w:rsidR="00405D43" w:rsidRPr="0095154C">
        <w:rPr>
          <w:rFonts w:ascii="Times New Roman" w:hAnsi="Times New Roman" w:cs="Times New Roman"/>
          <w:sz w:val="26"/>
          <w:szCs w:val="26"/>
        </w:rPr>
        <w:t>Конкурса не позднее, чем за 15 дней до проведения Конкурса.</w:t>
      </w:r>
    </w:p>
    <w:p w:rsidR="00C974F9" w:rsidRPr="0095154C" w:rsidRDefault="00C974F9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154C">
        <w:rPr>
          <w:rFonts w:ascii="Times New Roman" w:hAnsi="Times New Roman" w:cs="Times New Roman"/>
          <w:sz w:val="26"/>
          <w:szCs w:val="26"/>
        </w:rPr>
        <w:t>Продукт проекта (изделие) представляется в день проведения о</w:t>
      </w:r>
      <w:r w:rsidR="00D946F0" w:rsidRPr="0095154C">
        <w:rPr>
          <w:rFonts w:ascii="Times New Roman" w:hAnsi="Times New Roman" w:cs="Times New Roman"/>
          <w:sz w:val="26"/>
          <w:szCs w:val="26"/>
        </w:rPr>
        <w:t>ч</w:t>
      </w:r>
      <w:r w:rsidRPr="0095154C">
        <w:rPr>
          <w:rFonts w:ascii="Times New Roman" w:hAnsi="Times New Roman" w:cs="Times New Roman"/>
          <w:sz w:val="26"/>
          <w:szCs w:val="26"/>
        </w:rPr>
        <w:t>ной защиты проект</w:t>
      </w:r>
      <w:r w:rsidR="00D946F0" w:rsidRPr="0095154C">
        <w:rPr>
          <w:rFonts w:ascii="Times New Roman" w:hAnsi="Times New Roman" w:cs="Times New Roman"/>
          <w:sz w:val="26"/>
          <w:szCs w:val="26"/>
        </w:rPr>
        <w:t>ной работы.</w:t>
      </w:r>
      <w:r w:rsidRPr="009515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lastRenderedPageBreak/>
        <w:t>Работы, представленные в оргкомитет</w:t>
      </w:r>
      <w:r w:rsidR="00FA5BBF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>Конкурса позднее указанного в пункте 3.4. срок</w:t>
      </w:r>
      <w:r w:rsidR="008C6907">
        <w:rPr>
          <w:rFonts w:ascii="Times New Roman" w:hAnsi="Times New Roman" w:cs="Times New Roman"/>
          <w:sz w:val="26"/>
          <w:szCs w:val="26"/>
        </w:rPr>
        <w:t>а или представленные без заявки</w:t>
      </w:r>
      <w:r w:rsidRPr="0095154C">
        <w:rPr>
          <w:rFonts w:ascii="Times New Roman" w:hAnsi="Times New Roman" w:cs="Times New Roman"/>
          <w:sz w:val="26"/>
          <w:szCs w:val="26"/>
        </w:rPr>
        <w:t>,</w:t>
      </w:r>
      <w:r w:rsidRPr="00776A8F">
        <w:rPr>
          <w:rFonts w:ascii="Times New Roman" w:hAnsi="Times New Roman" w:cs="Times New Roman"/>
          <w:sz w:val="26"/>
          <w:szCs w:val="26"/>
        </w:rPr>
        <w:t xml:space="preserve"> не рассматриваются.</w:t>
      </w:r>
    </w:p>
    <w:p w:rsidR="00405D43" w:rsidRPr="00776A8F" w:rsidRDefault="00405D43" w:rsidP="0073478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776A8F" w:rsidRDefault="00405D43" w:rsidP="008F1D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Порядок проведения Конкурса</w:t>
      </w:r>
    </w:p>
    <w:p w:rsidR="00A06523" w:rsidRPr="00776A8F" w:rsidRDefault="00A06523" w:rsidP="00A06523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5D43" w:rsidRPr="00776A8F" w:rsidRDefault="00405D43" w:rsidP="00734784">
      <w:pPr>
        <w:pStyle w:val="a5"/>
        <w:numPr>
          <w:ilvl w:val="1"/>
          <w:numId w:val="8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Городской  Конкурс проводится по секциям, соответствующим напр</w:t>
      </w:r>
      <w:r w:rsidR="00154ACB">
        <w:rPr>
          <w:rFonts w:ascii="Times New Roman" w:hAnsi="Times New Roman" w:cs="Times New Roman"/>
          <w:sz w:val="26"/>
          <w:szCs w:val="26"/>
        </w:rPr>
        <w:t>авлениям, указанным в пункте 1.6</w:t>
      </w:r>
      <w:r w:rsidRPr="00776A8F">
        <w:rPr>
          <w:rFonts w:ascii="Times New Roman" w:hAnsi="Times New Roman" w:cs="Times New Roman"/>
          <w:sz w:val="26"/>
          <w:szCs w:val="26"/>
        </w:rPr>
        <w:t xml:space="preserve">. настоящего Положения. </w:t>
      </w:r>
    </w:p>
    <w:p w:rsidR="00405D43" w:rsidRPr="00776A8F" w:rsidRDefault="00405D43" w:rsidP="0021234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С учётом количества заявленных работ оргкомитет  Конкурса вправе объединять направления в одну секцию</w:t>
      </w:r>
      <w:r w:rsidR="003D1DC9" w:rsidRPr="003D1DC9">
        <w:rPr>
          <w:rFonts w:ascii="Times New Roman" w:hAnsi="Times New Roman" w:cs="Times New Roman"/>
          <w:sz w:val="26"/>
          <w:szCs w:val="26"/>
        </w:rPr>
        <w:t>, а также выделять номинации на отдельных секциях.</w:t>
      </w:r>
    </w:p>
    <w:p w:rsidR="00405D43" w:rsidRPr="00776A8F" w:rsidRDefault="00405D43" w:rsidP="00734784">
      <w:pPr>
        <w:pStyle w:val="a5"/>
        <w:numPr>
          <w:ilvl w:val="1"/>
          <w:numId w:val="8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Для работы каждой секции оргкомитет Конкурса создает экспертную комиссию (далее – Комиссия), состав которой утверждается </w:t>
      </w:r>
      <w:r w:rsidR="0095154C">
        <w:rPr>
          <w:rFonts w:ascii="Times New Roman" w:hAnsi="Times New Roman" w:cs="Times New Roman"/>
          <w:sz w:val="26"/>
          <w:szCs w:val="26"/>
        </w:rPr>
        <w:t>приказом Управления образования</w:t>
      </w:r>
      <w:r w:rsidRPr="00776A8F">
        <w:rPr>
          <w:rFonts w:ascii="Times New Roman" w:hAnsi="Times New Roman" w:cs="Times New Roman"/>
          <w:sz w:val="26"/>
          <w:szCs w:val="26"/>
        </w:rPr>
        <w:t xml:space="preserve"> не позднее, чем за 1</w:t>
      </w:r>
      <w:r w:rsidR="008B26A0">
        <w:rPr>
          <w:rFonts w:ascii="Times New Roman" w:hAnsi="Times New Roman" w:cs="Times New Roman"/>
          <w:sz w:val="26"/>
          <w:szCs w:val="26"/>
        </w:rPr>
        <w:t>5</w:t>
      </w:r>
      <w:r w:rsidRPr="00776A8F">
        <w:rPr>
          <w:rFonts w:ascii="Times New Roman" w:hAnsi="Times New Roman" w:cs="Times New Roman"/>
          <w:sz w:val="26"/>
          <w:szCs w:val="26"/>
        </w:rPr>
        <w:t xml:space="preserve"> дней до проведения заседания секций  Конкурса. </w:t>
      </w:r>
    </w:p>
    <w:p w:rsidR="00405D43" w:rsidRPr="00776A8F" w:rsidRDefault="00405D43" w:rsidP="0073478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из числа представителей Управления образования, </w:t>
      </w:r>
      <w:r w:rsidR="006E2C55">
        <w:rPr>
          <w:rFonts w:ascii="Times New Roman" w:hAnsi="Times New Roman" w:cs="Times New Roman"/>
          <w:sz w:val="26"/>
          <w:szCs w:val="26"/>
        </w:rPr>
        <w:t>МАУ «ММЦ г. Когалыма»</w:t>
      </w:r>
      <w:r w:rsidR="00D71F7E">
        <w:rPr>
          <w:rFonts w:ascii="Times New Roman" w:hAnsi="Times New Roman" w:cs="Times New Roman"/>
          <w:sz w:val="26"/>
          <w:szCs w:val="26"/>
        </w:rPr>
        <w:t>,</w:t>
      </w:r>
      <w:r w:rsidR="006E2C55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FA5BBF" w:rsidRPr="00776A8F">
        <w:rPr>
          <w:rFonts w:ascii="Times New Roman" w:hAnsi="Times New Roman" w:cs="Times New Roman"/>
          <w:sz w:val="26"/>
          <w:szCs w:val="26"/>
        </w:rPr>
        <w:t>городского педагогического сообщества</w:t>
      </w:r>
      <w:r w:rsidRPr="00776A8F">
        <w:rPr>
          <w:rFonts w:ascii="Times New Roman" w:hAnsi="Times New Roman" w:cs="Times New Roman"/>
          <w:sz w:val="26"/>
          <w:szCs w:val="26"/>
        </w:rPr>
        <w:t xml:space="preserve">, </w:t>
      </w:r>
      <w:r w:rsidR="00212345" w:rsidRPr="00D460FD">
        <w:rPr>
          <w:rFonts w:ascii="Times New Roman" w:hAnsi="Times New Roman" w:cs="Times New Roman"/>
          <w:sz w:val="26"/>
          <w:szCs w:val="26"/>
        </w:rPr>
        <w:t>педагогических работников образовательных организаций,</w:t>
      </w:r>
      <w:r w:rsidR="00212345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>представителей организаций и предприятий города.</w:t>
      </w:r>
    </w:p>
    <w:p w:rsidR="00405D43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Работу Комиссии организует е</w:t>
      </w:r>
      <w:r w:rsidR="0095154C">
        <w:rPr>
          <w:rFonts w:ascii="Times New Roman" w:hAnsi="Times New Roman" w:cs="Times New Roman"/>
          <w:sz w:val="26"/>
          <w:szCs w:val="26"/>
        </w:rPr>
        <w:t>е</w:t>
      </w:r>
      <w:r w:rsidRPr="00776A8F">
        <w:rPr>
          <w:rFonts w:ascii="Times New Roman" w:hAnsi="Times New Roman" w:cs="Times New Roman"/>
          <w:sz w:val="26"/>
          <w:szCs w:val="26"/>
        </w:rPr>
        <w:t xml:space="preserve"> председатель, назначенный приказом Управления образования согласно пункту 4.2. настоящего Положения.</w:t>
      </w:r>
    </w:p>
    <w:p w:rsidR="00266F35" w:rsidRPr="0095154C" w:rsidRDefault="00266F35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95154C">
        <w:rPr>
          <w:rFonts w:ascii="Times New Roman" w:hAnsi="Times New Roman" w:cs="Times New Roman"/>
          <w:sz w:val="26"/>
          <w:szCs w:val="26"/>
        </w:rPr>
        <w:t>Оценивание Комиссией проектн</w:t>
      </w:r>
      <w:r w:rsidR="003D4D83" w:rsidRPr="0095154C">
        <w:rPr>
          <w:rFonts w:ascii="Times New Roman" w:hAnsi="Times New Roman" w:cs="Times New Roman"/>
          <w:sz w:val="26"/>
          <w:szCs w:val="26"/>
        </w:rPr>
        <w:t>ой</w:t>
      </w:r>
      <w:r w:rsidRPr="0095154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D4D83" w:rsidRPr="0095154C">
        <w:rPr>
          <w:rFonts w:ascii="Times New Roman" w:hAnsi="Times New Roman" w:cs="Times New Roman"/>
          <w:sz w:val="26"/>
          <w:szCs w:val="26"/>
        </w:rPr>
        <w:t>ы</w:t>
      </w:r>
      <w:r w:rsidRPr="0095154C">
        <w:rPr>
          <w:rFonts w:ascii="Times New Roman" w:hAnsi="Times New Roman" w:cs="Times New Roman"/>
          <w:sz w:val="26"/>
          <w:szCs w:val="26"/>
        </w:rPr>
        <w:t xml:space="preserve"> проходит в два этапа:</w:t>
      </w:r>
    </w:p>
    <w:p w:rsidR="00266F35" w:rsidRPr="0095154C" w:rsidRDefault="00266F35" w:rsidP="00266F35">
      <w:pPr>
        <w:pStyle w:val="ConsPlusNormal"/>
        <w:widowControl/>
        <w:ind w:left="7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154C">
        <w:rPr>
          <w:rFonts w:ascii="Times New Roman" w:hAnsi="Times New Roman" w:cs="Times New Roman"/>
          <w:sz w:val="26"/>
          <w:szCs w:val="26"/>
        </w:rPr>
        <w:t>- заочный этап – оценивание теоретической части проектн</w:t>
      </w:r>
      <w:r w:rsidR="003D4D83" w:rsidRPr="0095154C">
        <w:rPr>
          <w:rFonts w:ascii="Times New Roman" w:hAnsi="Times New Roman" w:cs="Times New Roman"/>
          <w:sz w:val="26"/>
          <w:szCs w:val="26"/>
        </w:rPr>
        <w:t>ой</w:t>
      </w:r>
      <w:r w:rsidRPr="0095154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D4D83" w:rsidRPr="0095154C">
        <w:rPr>
          <w:rFonts w:ascii="Times New Roman" w:hAnsi="Times New Roman" w:cs="Times New Roman"/>
          <w:sz w:val="26"/>
          <w:szCs w:val="26"/>
        </w:rPr>
        <w:t>ы</w:t>
      </w:r>
      <w:r w:rsidRPr="0095154C">
        <w:rPr>
          <w:rFonts w:ascii="Times New Roman" w:hAnsi="Times New Roman" w:cs="Times New Roman"/>
          <w:sz w:val="26"/>
          <w:szCs w:val="26"/>
        </w:rPr>
        <w:t xml:space="preserve"> проводится в течение 2-х недель  до проведения заседаний секций Конкурса;</w:t>
      </w:r>
    </w:p>
    <w:p w:rsidR="00266F35" w:rsidRPr="0095154C" w:rsidRDefault="00266F35" w:rsidP="00266F35">
      <w:pPr>
        <w:pStyle w:val="ConsPlusNormal"/>
        <w:widowControl/>
        <w:ind w:left="7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154C">
        <w:rPr>
          <w:rFonts w:ascii="Times New Roman" w:hAnsi="Times New Roman" w:cs="Times New Roman"/>
          <w:sz w:val="26"/>
          <w:szCs w:val="26"/>
        </w:rPr>
        <w:t>- очный этап – защита проект</w:t>
      </w:r>
      <w:r w:rsidR="003D4D83" w:rsidRPr="0095154C">
        <w:rPr>
          <w:rFonts w:ascii="Times New Roman" w:hAnsi="Times New Roman" w:cs="Times New Roman"/>
          <w:sz w:val="26"/>
          <w:szCs w:val="26"/>
        </w:rPr>
        <w:t>ной</w:t>
      </w:r>
      <w:r w:rsidRPr="0095154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D4D83" w:rsidRPr="0095154C">
        <w:rPr>
          <w:rFonts w:ascii="Times New Roman" w:hAnsi="Times New Roman" w:cs="Times New Roman"/>
          <w:sz w:val="26"/>
          <w:szCs w:val="26"/>
        </w:rPr>
        <w:t>ы</w:t>
      </w:r>
      <w:r w:rsidRPr="0095154C">
        <w:rPr>
          <w:rFonts w:ascii="Times New Roman" w:hAnsi="Times New Roman" w:cs="Times New Roman"/>
          <w:sz w:val="26"/>
          <w:szCs w:val="26"/>
        </w:rPr>
        <w:t>, представление продукта проекта</w:t>
      </w:r>
      <w:r w:rsidR="003D4D83" w:rsidRPr="0095154C">
        <w:rPr>
          <w:rFonts w:ascii="Times New Roman" w:hAnsi="Times New Roman" w:cs="Times New Roman"/>
          <w:sz w:val="26"/>
          <w:szCs w:val="26"/>
        </w:rPr>
        <w:t xml:space="preserve"> (изделия)</w:t>
      </w:r>
      <w:r w:rsidRPr="0095154C">
        <w:rPr>
          <w:rFonts w:ascii="Times New Roman" w:hAnsi="Times New Roman" w:cs="Times New Roman"/>
          <w:sz w:val="26"/>
          <w:szCs w:val="26"/>
        </w:rPr>
        <w:t xml:space="preserve">  на заседании секции в день проведения Конкурса. 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95154C">
        <w:rPr>
          <w:rFonts w:ascii="Times New Roman" w:hAnsi="Times New Roman" w:cs="Times New Roman"/>
          <w:sz w:val="26"/>
          <w:szCs w:val="26"/>
        </w:rPr>
        <w:t xml:space="preserve">Каждый член Комиссии оценивает </w:t>
      </w:r>
      <w:r w:rsidR="00047258" w:rsidRPr="0095154C">
        <w:rPr>
          <w:rFonts w:ascii="Times New Roman" w:hAnsi="Times New Roman" w:cs="Times New Roman"/>
          <w:sz w:val="26"/>
          <w:szCs w:val="26"/>
        </w:rPr>
        <w:t xml:space="preserve">проектные </w:t>
      </w:r>
      <w:r w:rsidRPr="0095154C">
        <w:rPr>
          <w:rFonts w:ascii="Times New Roman" w:hAnsi="Times New Roman" w:cs="Times New Roman"/>
          <w:sz w:val="26"/>
          <w:szCs w:val="26"/>
        </w:rPr>
        <w:t>работы участников</w:t>
      </w:r>
      <w:r w:rsidRPr="00776A8F">
        <w:rPr>
          <w:rFonts w:ascii="Times New Roman" w:hAnsi="Times New Roman" w:cs="Times New Roman"/>
          <w:sz w:val="26"/>
          <w:szCs w:val="26"/>
        </w:rPr>
        <w:t xml:space="preserve"> по специальным критериям</w:t>
      </w:r>
      <w:r w:rsidR="00381DF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776A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Оценка (в виде баллов) </w:t>
      </w:r>
      <w:r w:rsidR="00047258">
        <w:rPr>
          <w:rFonts w:ascii="Times New Roman" w:hAnsi="Times New Roman" w:cs="Times New Roman"/>
          <w:sz w:val="26"/>
          <w:szCs w:val="26"/>
        </w:rPr>
        <w:t xml:space="preserve">теоретической части проектной </w:t>
      </w:r>
      <w:r w:rsidRPr="00776A8F">
        <w:rPr>
          <w:rFonts w:ascii="Times New Roman" w:hAnsi="Times New Roman" w:cs="Times New Roman"/>
          <w:sz w:val="26"/>
          <w:szCs w:val="26"/>
        </w:rPr>
        <w:t xml:space="preserve">работы, выставленная каждым членом Комиссии, вносится председателем в протокол результатов оценивания </w:t>
      </w:r>
      <w:r w:rsidR="00047258">
        <w:rPr>
          <w:rFonts w:ascii="Times New Roman" w:hAnsi="Times New Roman" w:cs="Times New Roman"/>
          <w:sz w:val="26"/>
          <w:szCs w:val="26"/>
        </w:rPr>
        <w:t xml:space="preserve">заочного этапа </w:t>
      </w:r>
      <w:r w:rsidR="00085800">
        <w:rPr>
          <w:rFonts w:ascii="Times New Roman" w:hAnsi="Times New Roman" w:cs="Times New Roman"/>
          <w:sz w:val="26"/>
          <w:szCs w:val="26"/>
        </w:rPr>
        <w:t>Конкурса</w:t>
      </w:r>
      <w:r w:rsidRPr="00776A8F">
        <w:rPr>
          <w:rFonts w:ascii="Times New Roman" w:hAnsi="Times New Roman" w:cs="Times New Roman"/>
          <w:sz w:val="26"/>
          <w:szCs w:val="26"/>
        </w:rPr>
        <w:t xml:space="preserve"> и выводится средний балл за </w:t>
      </w:r>
      <w:r w:rsidR="00047258">
        <w:rPr>
          <w:rFonts w:ascii="Times New Roman" w:hAnsi="Times New Roman" w:cs="Times New Roman"/>
          <w:sz w:val="26"/>
          <w:szCs w:val="26"/>
        </w:rPr>
        <w:t xml:space="preserve">проектную </w:t>
      </w:r>
      <w:r w:rsidRPr="00776A8F">
        <w:rPr>
          <w:rFonts w:ascii="Times New Roman" w:hAnsi="Times New Roman" w:cs="Times New Roman"/>
          <w:sz w:val="26"/>
          <w:szCs w:val="26"/>
        </w:rPr>
        <w:t>работу</w:t>
      </w:r>
      <w:r w:rsidR="00714F0A">
        <w:rPr>
          <w:rFonts w:ascii="Times New Roman" w:hAnsi="Times New Roman" w:cs="Times New Roman"/>
          <w:sz w:val="26"/>
          <w:szCs w:val="26"/>
        </w:rPr>
        <w:t xml:space="preserve"> каждого участника (приложение 3</w:t>
      </w:r>
      <w:r w:rsidRPr="00776A8F">
        <w:rPr>
          <w:rFonts w:ascii="Times New Roman" w:hAnsi="Times New Roman" w:cs="Times New Roman"/>
          <w:sz w:val="26"/>
          <w:szCs w:val="26"/>
        </w:rPr>
        <w:t>).</w:t>
      </w:r>
    </w:p>
    <w:p w:rsidR="00405D43" w:rsidRPr="00776A8F" w:rsidRDefault="00405D43" w:rsidP="00734784">
      <w:pPr>
        <w:pStyle w:val="a5"/>
        <w:numPr>
          <w:ilvl w:val="1"/>
          <w:numId w:val="8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Если средний балл </w:t>
      </w:r>
      <w:r w:rsidR="0077611F">
        <w:rPr>
          <w:rFonts w:ascii="Times New Roman" w:hAnsi="Times New Roman" w:cs="Times New Roman"/>
          <w:sz w:val="26"/>
          <w:szCs w:val="26"/>
        </w:rPr>
        <w:t xml:space="preserve">по итогам заочного этапа </w:t>
      </w:r>
      <w:r w:rsidRPr="00776A8F">
        <w:rPr>
          <w:rFonts w:ascii="Times New Roman" w:hAnsi="Times New Roman" w:cs="Times New Roman"/>
          <w:sz w:val="26"/>
          <w:szCs w:val="26"/>
        </w:rPr>
        <w:t xml:space="preserve">за </w:t>
      </w:r>
      <w:r w:rsidR="0077611F">
        <w:rPr>
          <w:rFonts w:ascii="Times New Roman" w:hAnsi="Times New Roman" w:cs="Times New Roman"/>
          <w:sz w:val="26"/>
          <w:szCs w:val="26"/>
        </w:rPr>
        <w:t xml:space="preserve">проектную </w:t>
      </w:r>
      <w:r w:rsidRPr="00776A8F">
        <w:rPr>
          <w:rFonts w:ascii="Times New Roman" w:hAnsi="Times New Roman" w:cs="Times New Roman"/>
          <w:sz w:val="26"/>
          <w:szCs w:val="26"/>
        </w:rPr>
        <w:t xml:space="preserve">работу не превышает 50% от максимального количества баллов (по критериям оценивания), то эта работа не допускается к защите на заседании секции  Конкурса. </w:t>
      </w:r>
    </w:p>
    <w:p w:rsidR="00405D43" w:rsidRPr="00776A8F" w:rsidRDefault="00405D43" w:rsidP="00734784">
      <w:pPr>
        <w:pStyle w:val="ConsPlusNormal"/>
        <w:widowControl/>
        <w:ind w:left="7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Факт допуска или не допуска работы к защите на заседании секции фиксируется в протоколе результатов оценивания </w:t>
      </w:r>
      <w:r w:rsidR="00DF14FE">
        <w:rPr>
          <w:rFonts w:ascii="Times New Roman" w:hAnsi="Times New Roman" w:cs="Times New Roman"/>
          <w:sz w:val="26"/>
          <w:szCs w:val="26"/>
        </w:rPr>
        <w:t xml:space="preserve">проектных работ </w:t>
      </w:r>
      <w:r w:rsidR="00025EBC">
        <w:rPr>
          <w:rFonts w:ascii="Times New Roman" w:hAnsi="Times New Roman" w:cs="Times New Roman"/>
          <w:sz w:val="26"/>
          <w:szCs w:val="26"/>
        </w:rPr>
        <w:t>заочного этапа Конкурса</w:t>
      </w:r>
      <w:r w:rsidR="00714F0A">
        <w:rPr>
          <w:rFonts w:ascii="Times New Roman" w:hAnsi="Times New Roman" w:cs="Times New Roman"/>
          <w:sz w:val="26"/>
          <w:szCs w:val="26"/>
        </w:rPr>
        <w:t xml:space="preserve"> (приложение 3</w:t>
      </w:r>
      <w:r w:rsidRPr="00776A8F">
        <w:rPr>
          <w:rFonts w:ascii="Times New Roman" w:hAnsi="Times New Roman" w:cs="Times New Roman"/>
          <w:sz w:val="26"/>
          <w:szCs w:val="26"/>
        </w:rPr>
        <w:t>).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На основании протокола результатов оценивания </w:t>
      </w:r>
      <w:r w:rsidR="00100F45">
        <w:rPr>
          <w:rFonts w:ascii="Times New Roman" w:hAnsi="Times New Roman" w:cs="Times New Roman"/>
          <w:sz w:val="26"/>
          <w:szCs w:val="26"/>
        </w:rPr>
        <w:t>проектных</w:t>
      </w:r>
      <w:r w:rsidR="003235D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00F45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>председатель Комиссии сообщает в оргкомитет</w:t>
      </w:r>
      <w:r w:rsidR="00FA5BBF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>Конкурса о работах,</w:t>
      </w:r>
      <w:r w:rsidR="006767D3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Pr="00776A8F">
        <w:rPr>
          <w:rFonts w:ascii="Times New Roman" w:hAnsi="Times New Roman" w:cs="Times New Roman"/>
          <w:sz w:val="26"/>
          <w:szCs w:val="26"/>
        </w:rPr>
        <w:t xml:space="preserve"> не д</w:t>
      </w:r>
      <w:r w:rsidR="006767D3">
        <w:rPr>
          <w:rFonts w:ascii="Times New Roman" w:hAnsi="Times New Roman" w:cs="Times New Roman"/>
          <w:sz w:val="26"/>
          <w:szCs w:val="26"/>
        </w:rPr>
        <w:t>опускаются</w:t>
      </w:r>
      <w:r w:rsidRPr="00776A8F">
        <w:rPr>
          <w:rFonts w:ascii="Times New Roman" w:hAnsi="Times New Roman" w:cs="Times New Roman"/>
          <w:sz w:val="26"/>
          <w:szCs w:val="26"/>
        </w:rPr>
        <w:t xml:space="preserve"> к защите на заседании секции.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Оргкомитет сообщает (либо письменно, либо устно по телефону) руководству образовательно</w:t>
      </w:r>
      <w:r w:rsidR="00FD10FA" w:rsidRPr="00776A8F">
        <w:rPr>
          <w:rFonts w:ascii="Times New Roman" w:hAnsi="Times New Roman" w:cs="Times New Roman"/>
          <w:sz w:val="26"/>
          <w:szCs w:val="26"/>
        </w:rPr>
        <w:t>й организации</w:t>
      </w:r>
      <w:r w:rsidRPr="00776A8F">
        <w:rPr>
          <w:rFonts w:ascii="Times New Roman" w:hAnsi="Times New Roman" w:cs="Times New Roman"/>
          <w:sz w:val="26"/>
          <w:szCs w:val="26"/>
        </w:rPr>
        <w:t xml:space="preserve"> о допуске и </w:t>
      </w:r>
      <w:proofErr w:type="spellStart"/>
      <w:r w:rsidRPr="00776A8F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Pr="00776A8F">
        <w:rPr>
          <w:rFonts w:ascii="Times New Roman" w:hAnsi="Times New Roman" w:cs="Times New Roman"/>
          <w:sz w:val="26"/>
          <w:szCs w:val="26"/>
        </w:rPr>
        <w:t xml:space="preserve"> работ к защите на заседании секции Конкурса не позднее, чем за 3 дня до его проведения.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Руководство образовательно</w:t>
      </w:r>
      <w:r w:rsidR="00852673" w:rsidRPr="00776A8F">
        <w:rPr>
          <w:rFonts w:ascii="Times New Roman" w:hAnsi="Times New Roman" w:cs="Times New Roman"/>
          <w:sz w:val="26"/>
          <w:szCs w:val="26"/>
        </w:rPr>
        <w:t>й</w:t>
      </w:r>
      <w:r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="00852673" w:rsidRPr="00776A8F">
        <w:rPr>
          <w:rFonts w:ascii="Times New Roman" w:hAnsi="Times New Roman" w:cs="Times New Roman"/>
          <w:sz w:val="26"/>
          <w:szCs w:val="26"/>
        </w:rPr>
        <w:t>организации</w:t>
      </w:r>
      <w:r w:rsidR="003177F5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 xml:space="preserve">обязано незамедлительно сообщить авторам о </w:t>
      </w:r>
      <w:proofErr w:type="spellStart"/>
      <w:r w:rsidRPr="00776A8F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Pr="00776A8F">
        <w:rPr>
          <w:rFonts w:ascii="Times New Roman" w:hAnsi="Times New Roman" w:cs="Times New Roman"/>
          <w:sz w:val="26"/>
          <w:szCs w:val="26"/>
        </w:rPr>
        <w:t xml:space="preserve"> их работ к защите на заседании секции Конкурса.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Защита </w:t>
      </w:r>
      <w:r w:rsidR="00381DFF">
        <w:rPr>
          <w:rFonts w:ascii="Times New Roman" w:hAnsi="Times New Roman" w:cs="Times New Roman"/>
          <w:sz w:val="26"/>
          <w:szCs w:val="26"/>
        </w:rPr>
        <w:t xml:space="preserve">проектных </w:t>
      </w:r>
      <w:r w:rsidRPr="00776A8F">
        <w:rPr>
          <w:rFonts w:ascii="Times New Roman" w:hAnsi="Times New Roman" w:cs="Times New Roman"/>
          <w:sz w:val="26"/>
          <w:szCs w:val="26"/>
        </w:rPr>
        <w:t>работ проводится в течение одного дня на заседаниях секций согласно напр</w:t>
      </w:r>
      <w:r w:rsidR="00C7441E">
        <w:rPr>
          <w:rFonts w:ascii="Times New Roman" w:hAnsi="Times New Roman" w:cs="Times New Roman"/>
          <w:sz w:val="26"/>
          <w:szCs w:val="26"/>
        </w:rPr>
        <w:t>авлениям, указанным в пункте 1.6</w:t>
      </w:r>
      <w:r w:rsidRPr="00776A8F">
        <w:rPr>
          <w:rFonts w:ascii="Times New Roman" w:hAnsi="Times New Roman" w:cs="Times New Roman"/>
          <w:sz w:val="26"/>
          <w:szCs w:val="26"/>
        </w:rPr>
        <w:t>.  настоящего Положения.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lastRenderedPageBreak/>
        <w:t xml:space="preserve">На защиту </w:t>
      </w:r>
      <w:r w:rsidR="00381DFF">
        <w:rPr>
          <w:rFonts w:ascii="Times New Roman" w:hAnsi="Times New Roman" w:cs="Times New Roman"/>
          <w:sz w:val="26"/>
          <w:szCs w:val="26"/>
        </w:rPr>
        <w:t xml:space="preserve">проектной </w:t>
      </w:r>
      <w:r w:rsidRPr="00776A8F">
        <w:rPr>
          <w:rFonts w:ascii="Times New Roman" w:hAnsi="Times New Roman" w:cs="Times New Roman"/>
          <w:sz w:val="26"/>
          <w:szCs w:val="26"/>
        </w:rPr>
        <w:t>работы допускаются педагог - консультант автора, все желающие: учителя, учащиеся, родители, представители организаций и предприятий города. Педагог - консультант автора не вправе вмешиваться в ход выступления (защиты работы).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Каждый член Комиссии оценивает качество защиты участником своей </w:t>
      </w:r>
      <w:r w:rsidR="00381DFF">
        <w:rPr>
          <w:rFonts w:ascii="Times New Roman" w:hAnsi="Times New Roman" w:cs="Times New Roman"/>
          <w:sz w:val="26"/>
          <w:szCs w:val="26"/>
        </w:rPr>
        <w:t xml:space="preserve">проектной </w:t>
      </w:r>
      <w:r w:rsidRPr="00776A8F">
        <w:rPr>
          <w:rFonts w:ascii="Times New Roman" w:hAnsi="Times New Roman" w:cs="Times New Roman"/>
          <w:sz w:val="26"/>
          <w:szCs w:val="26"/>
        </w:rPr>
        <w:t>работы по специальным крите</w:t>
      </w:r>
      <w:r w:rsidR="00714F0A">
        <w:rPr>
          <w:rFonts w:ascii="Times New Roman" w:hAnsi="Times New Roman" w:cs="Times New Roman"/>
          <w:sz w:val="26"/>
          <w:szCs w:val="26"/>
        </w:rPr>
        <w:t>риям (приложение 2</w:t>
      </w:r>
      <w:r w:rsidRPr="00776A8F">
        <w:rPr>
          <w:rFonts w:ascii="Times New Roman" w:hAnsi="Times New Roman" w:cs="Times New Roman"/>
          <w:sz w:val="26"/>
          <w:szCs w:val="26"/>
        </w:rPr>
        <w:t>).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8"/>
        </w:numPr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Оценка защиты </w:t>
      </w:r>
      <w:r w:rsidR="00381DFF">
        <w:rPr>
          <w:rFonts w:ascii="Times New Roman" w:hAnsi="Times New Roman" w:cs="Times New Roman"/>
          <w:sz w:val="26"/>
          <w:szCs w:val="26"/>
        </w:rPr>
        <w:t xml:space="preserve">проектных </w:t>
      </w:r>
      <w:r w:rsidRPr="00776A8F">
        <w:rPr>
          <w:rFonts w:ascii="Times New Roman" w:hAnsi="Times New Roman" w:cs="Times New Roman"/>
          <w:sz w:val="26"/>
          <w:szCs w:val="26"/>
        </w:rPr>
        <w:t>работы (в виде баллов), выставленная каждым членом Комиссии, вносится председателем в протокол и выводится средний балл за выступление каждого участника (приложение 4).</w:t>
      </w:r>
    </w:p>
    <w:p w:rsidR="00405D43" w:rsidRPr="00776A8F" w:rsidRDefault="00405D43" w:rsidP="00734784">
      <w:pPr>
        <w:pStyle w:val="ConsPlusNormal"/>
        <w:widowControl/>
        <w:ind w:left="73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776A8F" w:rsidRDefault="00405D43" w:rsidP="00235F01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Требования к работе</w:t>
      </w:r>
    </w:p>
    <w:p w:rsidR="00A06523" w:rsidRPr="00776A8F" w:rsidRDefault="00A06523" w:rsidP="00A06523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5D43" w:rsidRPr="00776A8F" w:rsidRDefault="00766770" w:rsidP="00734784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На 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Конкурс принимаются </w:t>
      </w:r>
      <w:r w:rsidR="005F5BFF" w:rsidRPr="00C7441E">
        <w:rPr>
          <w:rFonts w:ascii="Times New Roman" w:hAnsi="Times New Roman" w:cs="Times New Roman"/>
          <w:sz w:val="26"/>
          <w:szCs w:val="26"/>
        </w:rPr>
        <w:t xml:space="preserve">творческие </w:t>
      </w:r>
      <w:r w:rsidR="00405D43" w:rsidRPr="00C7441E">
        <w:rPr>
          <w:rFonts w:ascii="Times New Roman" w:hAnsi="Times New Roman" w:cs="Times New Roman"/>
          <w:sz w:val="26"/>
          <w:szCs w:val="26"/>
        </w:rPr>
        <w:t>проекты по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 на</w:t>
      </w:r>
      <w:r w:rsidR="00C7441E">
        <w:rPr>
          <w:rFonts w:ascii="Times New Roman" w:hAnsi="Times New Roman" w:cs="Times New Roman"/>
          <w:sz w:val="26"/>
          <w:szCs w:val="26"/>
        </w:rPr>
        <w:t xml:space="preserve">правлениям, перечисленным в п. </w:t>
      </w:r>
      <w:r w:rsidR="00405D43" w:rsidRPr="00776A8F">
        <w:rPr>
          <w:rFonts w:ascii="Times New Roman" w:hAnsi="Times New Roman" w:cs="Times New Roman"/>
          <w:sz w:val="26"/>
          <w:szCs w:val="26"/>
        </w:rPr>
        <w:t>1.</w:t>
      </w:r>
      <w:r w:rsidR="00C7441E">
        <w:rPr>
          <w:rFonts w:ascii="Times New Roman" w:hAnsi="Times New Roman" w:cs="Times New Roman"/>
          <w:sz w:val="26"/>
          <w:szCs w:val="26"/>
        </w:rPr>
        <w:t>6</w:t>
      </w:r>
      <w:r w:rsidR="00405D43" w:rsidRPr="00776A8F">
        <w:rPr>
          <w:rFonts w:ascii="Times New Roman" w:hAnsi="Times New Roman" w:cs="Times New Roman"/>
          <w:sz w:val="26"/>
          <w:szCs w:val="26"/>
        </w:rPr>
        <w:t>. настоящего Положения.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Работа выполняется учащимися при непосредственной помощи учителя и родителей.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Работы на городской этап Конкурса могут предоставляться как индивидуальные, так и групповые</w:t>
      </w:r>
      <w:r w:rsidR="00381DFF">
        <w:rPr>
          <w:rFonts w:ascii="Times New Roman" w:hAnsi="Times New Roman" w:cs="Times New Roman"/>
          <w:sz w:val="26"/>
          <w:szCs w:val="26"/>
        </w:rPr>
        <w:t xml:space="preserve"> (состав группы не более 3-х человек)</w:t>
      </w:r>
      <w:r w:rsidRPr="00776A8F">
        <w:rPr>
          <w:rFonts w:ascii="Times New Roman" w:hAnsi="Times New Roman" w:cs="Times New Roman"/>
          <w:sz w:val="26"/>
          <w:szCs w:val="26"/>
        </w:rPr>
        <w:t>.</w:t>
      </w:r>
    </w:p>
    <w:p w:rsidR="00405D43" w:rsidRPr="00776A8F" w:rsidRDefault="00405D43" w:rsidP="00734784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Представление работ в номинациях состоит из двух частей: практической и теоретической. Практическая часть - участник представляет изделие или серию изделий  в соответствии с номинацией.</w:t>
      </w:r>
    </w:p>
    <w:p w:rsidR="00405D43" w:rsidRPr="00776A8F" w:rsidRDefault="00405D43" w:rsidP="00734784">
      <w:p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Теоретическая часть должна содержать информацию об изготовлении изделия, об истории происхождения данного вида творчества, ремесла, промысла, его практической значимости.</w:t>
      </w:r>
    </w:p>
    <w:p w:rsidR="00405D43" w:rsidRPr="00C7441E" w:rsidRDefault="00405D43" w:rsidP="00734784">
      <w:p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 xml:space="preserve">Теоретическую часть работы составляют: </w:t>
      </w:r>
    </w:p>
    <w:p w:rsidR="00405D43" w:rsidRPr="00C7441E" w:rsidRDefault="00405D43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титульный лист</w:t>
      </w:r>
      <w:r w:rsidR="006767D3" w:rsidRPr="00C7441E">
        <w:rPr>
          <w:rFonts w:ascii="Times New Roman" w:hAnsi="Times New Roman" w:cs="Times New Roman"/>
          <w:sz w:val="26"/>
          <w:szCs w:val="26"/>
        </w:rPr>
        <w:t xml:space="preserve"> (приложение 6)</w:t>
      </w:r>
      <w:r w:rsidRPr="00C7441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05D43" w:rsidRPr="00C7441E" w:rsidRDefault="00BD2771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содержание работы</w:t>
      </w:r>
      <w:r w:rsidR="00405D43" w:rsidRPr="00C7441E">
        <w:rPr>
          <w:rFonts w:ascii="Times New Roman" w:hAnsi="Times New Roman" w:cs="Times New Roman"/>
          <w:sz w:val="26"/>
          <w:szCs w:val="26"/>
        </w:rPr>
        <w:t>;</w:t>
      </w:r>
    </w:p>
    <w:p w:rsidR="00405D43" w:rsidRPr="00C7441E" w:rsidRDefault="00405D43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введение (</w:t>
      </w:r>
      <w:r w:rsidR="001C609D" w:rsidRPr="00C7441E">
        <w:rPr>
          <w:rFonts w:ascii="Times New Roman" w:hAnsi="Times New Roman" w:cs="Times New Roman"/>
          <w:sz w:val="26"/>
          <w:szCs w:val="26"/>
        </w:rPr>
        <w:t>обоснование актуальности выбранной темы, цель, задачи работы</w:t>
      </w:r>
      <w:r w:rsidRPr="00C7441E">
        <w:rPr>
          <w:rFonts w:ascii="Times New Roman" w:hAnsi="Times New Roman" w:cs="Times New Roman"/>
          <w:sz w:val="26"/>
          <w:szCs w:val="26"/>
        </w:rPr>
        <w:t>);</w:t>
      </w:r>
    </w:p>
    <w:p w:rsidR="00405D43" w:rsidRPr="00C7441E" w:rsidRDefault="00405D43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основное содержание</w:t>
      </w:r>
      <w:r w:rsidR="001C609D" w:rsidRPr="00C7441E">
        <w:rPr>
          <w:rFonts w:ascii="Times New Roman" w:hAnsi="Times New Roman" w:cs="Times New Roman"/>
          <w:sz w:val="26"/>
          <w:szCs w:val="26"/>
        </w:rPr>
        <w:t xml:space="preserve"> (теоретическая и практическая части)</w:t>
      </w:r>
      <w:r w:rsidRPr="00C7441E">
        <w:rPr>
          <w:rFonts w:ascii="Times New Roman" w:hAnsi="Times New Roman" w:cs="Times New Roman"/>
          <w:sz w:val="26"/>
          <w:szCs w:val="26"/>
        </w:rPr>
        <w:t>;</w:t>
      </w:r>
    </w:p>
    <w:p w:rsidR="00405D43" w:rsidRPr="00C7441E" w:rsidRDefault="001C609D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заключение (краткие выводы, практическая значимость работы, перспективы дальнейшего использования)</w:t>
      </w:r>
      <w:r w:rsidR="00405D43" w:rsidRPr="00C7441E">
        <w:rPr>
          <w:rFonts w:ascii="Times New Roman" w:hAnsi="Times New Roman" w:cs="Times New Roman"/>
          <w:sz w:val="26"/>
          <w:szCs w:val="26"/>
        </w:rPr>
        <w:t>;</w:t>
      </w:r>
    </w:p>
    <w:p w:rsidR="00C4088B" w:rsidRPr="00C7441E" w:rsidRDefault="00405D43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C4088B" w:rsidRPr="00C7441E">
        <w:rPr>
          <w:rFonts w:ascii="Times New Roman" w:hAnsi="Times New Roman" w:cs="Times New Roman"/>
          <w:sz w:val="26"/>
          <w:szCs w:val="26"/>
        </w:rPr>
        <w:t>;</w:t>
      </w:r>
    </w:p>
    <w:p w:rsidR="00405D43" w:rsidRPr="00C7441E" w:rsidRDefault="00C4088B" w:rsidP="00734784">
      <w:pPr>
        <w:pStyle w:val="11"/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при</w:t>
      </w:r>
      <w:r w:rsidR="00C7441E">
        <w:rPr>
          <w:rFonts w:ascii="Times New Roman" w:hAnsi="Times New Roman" w:cs="Times New Roman"/>
          <w:sz w:val="26"/>
          <w:szCs w:val="26"/>
        </w:rPr>
        <w:t xml:space="preserve">ложение (технологическая карта </w:t>
      </w:r>
      <w:r w:rsidRPr="00C7441E">
        <w:rPr>
          <w:rFonts w:ascii="Times New Roman" w:hAnsi="Times New Roman" w:cs="Times New Roman"/>
          <w:sz w:val="26"/>
          <w:szCs w:val="26"/>
        </w:rPr>
        <w:t>п</w:t>
      </w:r>
      <w:r w:rsidR="00C7441E">
        <w:rPr>
          <w:rFonts w:ascii="Times New Roman" w:hAnsi="Times New Roman" w:cs="Times New Roman"/>
          <w:sz w:val="26"/>
          <w:szCs w:val="26"/>
        </w:rPr>
        <w:t>о</w:t>
      </w:r>
      <w:r w:rsidRPr="00C7441E">
        <w:rPr>
          <w:rFonts w:ascii="Times New Roman" w:hAnsi="Times New Roman" w:cs="Times New Roman"/>
          <w:sz w:val="26"/>
          <w:szCs w:val="26"/>
        </w:rPr>
        <w:t xml:space="preserve"> изготовлению продукта)</w:t>
      </w:r>
      <w:r w:rsidR="00405D43" w:rsidRPr="00C7441E">
        <w:rPr>
          <w:rFonts w:ascii="Times New Roman" w:hAnsi="Times New Roman" w:cs="Times New Roman"/>
          <w:sz w:val="26"/>
          <w:szCs w:val="26"/>
        </w:rPr>
        <w:t>.</w:t>
      </w:r>
    </w:p>
    <w:p w:rsidR="00405D43" w:rsidRPr="00C7441E" w:rsidRDefault="00405D43" w:rsidP="00734784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 xml:space="preserve">Ценным в </w:t>
      </w:r>
      <w:r w:rsidR="000614B5" w:rsidRPr="00C7441E">
        <w:rPr>
          <w:rFonts w:ascii="Times New Roman" w:hAnsi="Times New Roman" w:cs="Times New Roman"/>
          <w:sz w:val="26"/>
          <w:szCs w:val="26"/>
        </w:rPr>
        <w:t xml:space="preserve">проектной </w:t>
      </w:r>
      <w:r w:rsidRPr="00C7441E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0614B5" w:rsidRPr="00C7441E">
        <w:rPr>
          <w:rFonts w:ascii="Times New Roman" w:hAnsi="Times New Roman" w:cs="Times New Roman"/>
          <w:sz w:val="26"/>
          <w:szCs w:val="26"/>
        </w:rPr>
        <w:t xml:space="preserve">младших </w:t>
      </w:r>
      <w:r w:rsidRPr="00C7441E">
        <w:rPr>
          <w:rFonts w:ascii="Times New Roman" w:hAnsi="Times New Roman" w:cs="Times New Roman"/>
          <w:sz w:val="26"/>
          <w:szCs w:val="26"/>
        </w:rPr>
        <w:t>школьников является творчество,</w:t>
      </w:r>
      <w:r w:rsidR="000614B5" w:rsidRPr="00C7441E">
        <w:rPr>
          <w:rFonts w:ascii="Times New Roman" w:hAnsi="Times New Roman" w:cs="Times New Roman"/>
          <w:sz w:val="26"/>
          <w:szCs w:val="26"/>
        </w:rPr>
        <w:t xml:space="preserve"> оригинальность, самостоятельность, соответствие выбранной темы проекта возрасту участников</w:t>
      </w:r>
      <w:r w:rsidR="0055710D" w:rsidRPr="00C7441E">
        <w:rPr>
          <w:rFonts w:ascii="Times New Roman" w:hAnsi="Times New Roman" w:cs="Times New Roman"/>
          <w:sz w:val="26"/>
          <w:szCs w:val="26"/>
        </w:rPr>
        <w:t xml:space="preserve">. </w:t>
      </w:r>
      <w:r w:rsidRPr="00C7441E">
        <w:rPr>
          <w:rFonts w:ascii="Times New Roman" w:hAnsi="Times New Roman" w:cs="Times New Roman"/>
          <w:sz w:val="26"/>
          <w:szCs w:val="26"/>
        </w:rPr>
        <w:t>Основными критериями при оценивании работы является:</w:t>
      </w:r>
    </w:p>
    <w:p w:rsidR="00405D43" w:rsidRPr="00C7441E" w:rsidRDefault="00405D43" w:rsidP="00734784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 xml:space="preserve">- умение </w:t>
      </w:r>
      <w:r w:rsidR="0055710D" w:rsidRPr="00C7441E">
        <w:rPr>
          <w:rFonts w:ascii="Times New Roman" w:hAnsi="Times New Roman" w:cs="Times New Roman"/>
          <w:sz w:val="26"/>
          <w:szCs w:val="26"/>
        </w:rPr>
        <w:t xml:space="preserve">обосновать актуальность выбранной темы проекта, </w:t>
      </w:r>
      <w:r w:rsidRPr="00C7441E">
        <w:rPr>
          <w:rFonts w:ascii="Times New Roman" w:hAnsi="Times New Roman" w:cs="Times New Roman"/>
          <w:sz w:val="26"/>
          <w:szCs w:val="26"/>
        </w:rPr>
        <w:t xml:space="preserve">определять цель </w:t>
      </w:r>
      <w:r w:rsidR="0055710D" w:rsidRPr="00C7441E">
        <w:rPr>
          <w:rFonts w:ascii="Times New Roman" w:hAnsi="Times New Roman" w:cs="Times New Roman"/>
          <w:sz w:val="26"/>
          <w:szCs w:val="26"/>
        </w:rPr>
        <w:t xml:space="preserve"> и задачи </w:t>
      </w:r>
      <w:r w:rsidR="003515EA" w:rsidRPr="00C7441E">
        <w:rPr>
          <w:rFonts w:ascii="Times New Roman" w:hAnsi="Times New Roman" w:cs="Times New Roman"/>
          <w:sz w:val="26"/>
          <w:szCs w:val="26"/>
        </w:rPr>
        <w:t>работы</w:t>
      </w:r>
      <w:r w:rsidRPr="00C7441E">
        <w:rPr>
          <w:rFonts w:ascii="Times New Roman" w:hAnsi="Times New Roman" w:cs="Times New Roman"/>
          <w:sz w:val="26"/>
          <w:szCs w:val="26"/>
        </w:rPr>
        <w:t xml:space="preserve"> (видение конечного результата-продукта);</w:t>
      </w:r>
    </w:p>
    <w:p w:rsidR="00405D43" w:rsidRPr="00C7441E" w:rsidRDefault="003515EA" w:rsidP="00734784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 xml:space="preserve">- </w:t>
      </w:r>
      <w:r w:rsidR="00405D43" w:rsidRPr="00C7441E">
        <w:rPr>
          <w:rFonts w:ascii="Times New Roman" w:hAnsi="Times New Roman" w:cs="Times New Roman"/>
          <w:sz w:val="26"/>
          <w:szCs w:val="26"/>
        </w:rPr>
        <w:t>умение выбирать способы и средства для достижения цели;</w:t>
      </w:r>
    </w:p>
    <w:p w:rsidR="00405D43" w:rsidRPr="00C7441E" w:rsidRDefault="00405D43" w:rsidP="00734784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- степень самостоятельности работы над проектом</w:t>
      </w:r>
      <w:r w:rsidR="003515EA" w:rsidRPr="00C7441E">
        <w:rPr>
          <w:rFonts w:ascii="Times New Roman" w:hAnsi="Times New Roman" w:cs="Times New Roman"/>
          <w:sz w:val="26"/>
          <w:szCs w:val="26"/>
        </w:rPr>
        <w:t>, соответствие работы возрасту учащихся</w:t>
      </w:r>
      <w:r w:rsidRPr="00C7441E">
        <w:rPr>
          <w:rFonts w:ascii="Times New Roman" w:hAnsi="Times New Roman" w:cs="Times New Roman"/>
          <w:sz w:val="26"/>
          <w:szCs w:val="26"/>
        </w:rPr>
        <w:t>;</w:t>
      </w:r>
    </w:p>
    <w:p w:rsidR="00405D43" w:rsidRPr="00776A8F" w:rsidRDefault="00405D43" w:rsidP="00734784">
      <w:pPr>
        <w:pStyle w:val="a5"/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C7441E">
        <w:rPr>
          <w:rFonts w:ascii="Times New Roman" w:hAnsi="Times New Roman" w:cs="Times New Roman"/>
          <w:sz w:val="26"/>
          <w:szCs w:val="26"/>
        </w:rPr>
        <w:t>- качество выполнения продукта;</w:t>
      </w:r>
    </w:p>
    <w:p w:rsidR="00405D43" w:rsidRPr="00776A8F" w:rsidRDefault="00405D43" w:rsidP="00734784">
      <w:pPr>
        <w:pStyle w:val="ConsPlusNormal"/>
        <w:widowControl/>
        <w:ind w:left="7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- социальное и прикладное значение полученных результатов.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Текст должен быть выполнен на листах формата А</w:t>
      </w:r>
      <w:r w:rsidR="00FD10FA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>4 в печатном виде, шрифтом</w:t>
      </w:r>
      <w:r w:rsidR="002B0577" w:rsidRPr="00776A8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proofErr w:type="spellStart"/>
        <w:r w:rsidR="002B0577" w:rsidRPr="00776A8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Times</w:t>
        </w:r>
        <w:proofErr w:type="spellEnd"/>
        <w:r w:rsidR="002B0577" w:rsidRPr="00776A8F">
          <w:rPr>
            <w:rStyle w:val="apple-converted-space"/>
            <w:rFonts w:ascii="Times New Roman" w:hAnsi="Times New Roman" w:cs="Times New Roman"/>
            <w:sz w:val="26"/>
            <w:szCs w:val="26"/>
            <w:shd w:val="clear" w:color="auto" w:fill="FFFFFF"/>
          </w:rPr>
          <w:t> </w:t>
        </w:r>
        <w:proofErr w:type="spellStart"/>
        <w:r w:rsidR="002B0577" w:rsidRPr="00776A8F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shd w:val="clear" w:color="auto" w:fill="FFFFFF"/>
          </w:rPr>
          <w:t>New</w:t>
        </w:r>
        <w:proofErr w:type="spellEnd"/>
        <w:r w:rsidR="002B0577" w:rsidRPr="00776A8F">
          <w:rPr>
            <w:rStyle w:val="apple-converted-space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 </w:t>
        </w:r>
        <w:proofErr w:type="spellStart"/>
        <w:r w:rsidR="002B0577" w:rsidRPr="00776A8F">
          <w:rPr>
            <w:rStyle w:val="a8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shd w:val="clear" w:color="auto" w:fill="FFFFFF"/>
          </w:rPr>
          <w:t>Roman</w:t>
        </w:r>
        <w:proofErr w:type="spellEnd"/>
      </w:hyperlink>
      <w:r w:rsidR="002B0577" w:rsidRPr="00776A8F">
        <w:rPr>
          <w:rFonts w:ascii="Times New Roman" w:hAnsi="Times New Roman" w:cs="Times New Roman"/>
          <w:sz w:val="26"/>
          <w:szCs w:val="26"/>
        </w:rPr>
        <w:t>,</w:t>
      </w:r>
      <w:r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="003C5DE5" w:rsidRPr="00776A8F">
        <w:rPr>
          <w:rFonts w:ascii="Times New Roman" w:hAnsi="Times New Roman" w:cs="Times New Roman"/>
          <w:sz w:val="26"/>
          <w:szCs w:val="26"/>
        </w:rPr>
        <w:t xml:space="preserve">кегль </w:t>
      </w:r>
      <w:r w:rsidRPr="00776A8F">
        <w:rPr>
          <w:rFonts w:ascii="Times New Roman" w:hAnsi="Times New Roman" w:cs="Times New Roman"/>
          <w:sz w:val="26"/>
          <w:szCs w:val="26"/>
        </w:rPr>
        <w:t xml:space="preserve">14, </w:t>
      </w:r>
      <w:r w:rsidR="003C5DE5" w:rsidRPr="00776A8F">
        <w:rPr>
          <w:rFonts w:ascii="Times New Roman" w:hAnsi="Times New Roman" w:cs="Times New Roman"/>
          <w:sz w:val="26"/>
          <w:szCs w:val="26"/>
        </w:rPr>
        <w:t xml:space="preserve">межстрочный </w:t>
      </w:r>
      <w:r w:rsidRPr="00776A8F">
        <w:rPr>
          <w:rFonts w:ascii="Times New Roman" w:hAnsi="Times New Roman" w:cs="Times New Roman"/>
          <w:sz w:val="26"/>
          <w:szCs w:val="26"/>
        </w:rPr>
        <w:t xml:space="preserve">интервал </w:t>
      </w:r>
      <w:r w:rsidR="003C5DE5" w:rsidRPr="00776A8F">
        <w:rPr>
          <w:rFonts w:ascii="Times New Roman" w:hAnsi="Times New Roman" w:cs="Times New Roman"/>
          <w:sz w:val="26"/>
          <w:szCs w:val="26"/>
        </w:rPr>
        <w:t>1,</w:t>
      </w:r>
      <w:r w:rsidRPr="00776A8F">
        <w:rPr>
          <w:rFonts w:ascii="Times New Roman" w:hAnsi="Times New Roman" w:cs="Times New Roman"/>
          <w:sz w:val="26"/>
          <w:szCs w:val="26"/>
        </w:rPr>
        <w:t>5</w:t>
      </w:r>
      <w:r w:rsidR="003C5DE5" w:rsidRPr="00776A8F">
        <w:rPr>
          <w:rFonts w:ascii="Times New Roman" w:hAnsi="Times New Roman" w:cs="Times New Roman"/>
          <w:sz w:val="26"/>
          <w:szCs w:val="26"/>
        </w:rPr>
        <w:t xml:space="preserve">, </w:t>
      </w:r>
      <w:r w:rsidR="003C5DE5" w:rsidRPr="00776A8F">
        <w:rPr>
          <w:rFonts w:ascii="Times New Roman" w:hAnsi="Times New Roman" w:cs="Times New Roman"/>
          <w:sz w:val="26"/>
          <w:szCs w:val="26"/>
          <w:shd w:val="clear" w:color="auto" w:fill="FFFFFF"/>
        </w:rPr>
        <w:t>поля 2 см со всех сторон.</w:t>
      </w:r>
      <w:r w:rsidR="003C5DE5" w:rsidRPr="00776A8F">
        <w:rPr>
          <w:rStyle w:val="apple-converted-space"/>
          <w:shd w:val="clear" w:color="auto" w:fill="FFFFFF"/>
        </w:rPr>
        <w:t> </w:t>
      </w:r>
      <w:r w:rsidR="00FD10FA" w:rsidRPr="00776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A8F">
        <w:rPr>
          <w:rFonts w:ascii="Times New Roman" w:hAnsi="Times New Roman" w:cs="Times New Roman"/>
          <w:sz w:val="26"/>
          <w:szCs w:val="26"/>
        </w:rPr>
        <w:t>На титульном листе указывается: название работы, фамилия, имя автора,  полное название образовательно</w:t>
      </w:r>
      <w:r w:rsidR="00766770" w:rsidRPr="00776A8F">
        <w:rPr>
          <w:rFonts w:ascii="Times New Roman" w:hAnsi="Times New Roman" w:cs="Times New Roman"/>
          <w:sz w:val="26"/>
          <w:szCs w:val="26"/>
        </w:rPr>
        <w:t>й</w:t>
      </w:r>
      <w:r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="00766770" w:rsidRPr="00776A8F">
        <w:rPr>
          <w:rFonts w:ascii="Times New Roman" w:hAnsi="Times New Roman" w:cs="Times New Roman"/>
          <w:sz w:val="26"/>
          <w:szCs w:val="26"/>
        </w:rPr>
        <w:t>организации</w:t>
      </w:r>
      <w:r w:rsidRPr="00776A8F">
        <w:rPr>
          <w:rFonts w:ascii="Times New Roman" w:hAnsi="Times New Roman" w:cs="Times New Roman"/>
          <w:sz w:val="26"/>
          <w:szCs w:val="26"/>
        </w:rPr>
        <w:t>, класс, фамилия, имя, отчество педагога (полностью).</w:t>
      </w:r>
      <w:proofErr w:type="gramEnd"/>
    </w:p>
    <w:p w:rsidR="00405D43" w:rsidRPr="00335837" w:rsidRDefault="00335837" w:rsidP="00335837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405D43" w:rsidRPr="00335837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05D43" w:rsidRPr="00335837">
        <w:rPr>
          <w:rFonts w:ascii="Times New Roman" w:hAnsi="Times New Roman" w:cs="Times New Roman"/>
          <w:sz w:val="26"/>
          <w:szCs w:val="26"/>
        </w:rPr>
        <w:t xml:space="preserve"> не должна превышать 10 печатных страниц. </w:t>
      </w:r>
      <w:r>
        <w:rPr>
          <w:rFonts w:ascii="Times New Roman" w:hAnsi="Times New Roman" w:cs="Times New Roman"/>
          <w:sz w:val="26"/>
          <w:szCs w:val="26"/>
        </w:rPr>
        <w:t>Теоретическая часть работы не должна превышать 3 страниц печатного текста.</w:t>
      </w:r>
      <w:r w:rsidR="00405D43" w:rsidRPr="00335837">
        <w:rPr>
          <w:rFonts w:ascii="Times New Roman" w:hAnsi="Times New Roman" w:cs="Times New Roman"/>
          <w:sz w:val="26"/>
          <w:szCs w:val="26"/>
        </w:rPr>
        <w:t xml:space="preserve"> Для приложений, иллюстрирующих работу можно использовать фотоальбом, буклет, плакат, рисунок, печатное издание, творческие работы учащихся. В тексте должны быть ссылки на каждое приложение. Страницы должны быть пронумерованы.</w:t>
      </w:r>
    </w:p>
    <w:p w:rsidR="00235F01" w:rsidRPr="00776A8F" w:rsidRDefault="00235F01" w:rsidP="005F63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5D43" w:rsidRPr="00776A8F" w:rsidRDefault="00405D43" w:rsidP="00235F01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6. Требования к выступлению на секции (защите работы)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Защита </w:t>
      </w:r>
      <w:r w:rsidR="00335837">
        <w:rPr>
          <w:rFonts w:ascii="Times New Roman" w:hAnsi="Times New Roman" w:cs="Times New Roman"/>
          <w:sz w:val="26"/>
          <w:szCs w:val="26"/>
        </w:rPr>
        <w:t xml:space="preserve">проектной </w:t>
      </w:r>
      <w:r w:rsidRPr="00776A8F">
        <w:rPr>
          <w:rFonts w:ascii="Times New Roman" w:hAnsi="Times New Roman" w:cs="Times New Roman"/>
          <w:sz w:val="26"/>
          <w:szCs w:val="26"/>
        </w:rPr>
        <w:t>работы осуществляется в форме выступления автора и ответов на вопросы членов Комиссии и зрителей, присутствующих на заседании секции   Конкурса.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Продолжительность выступления до10 минут.</w:t>
      </w:r>
    </w:p>
    <w:p w:rsidR="004F26ED" w:rsidRPr="004F26ED" w:rsidRDefault="004F26ED" w:rsidP="00734784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докладе автор излагает суть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проектной </w:t>
      </w:r>
      <w:r w:rsidRPr="004F2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 (обоснование выбранной темы, ее актуальность, цели и задачи, краткое содержание выполненной работы) и представляет результаты своей работы (готовый продукт и рекомендации по возможной сфере практического использования данного проекта).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Во время защиты участник пользуется текстом второго экземпляра работы (первый – сдан ранее в оргкомитет городского этапа Конкурса).</w:t>
      </w:r>
    </w:p>
    <w:p w:rsidR="004F26ED" w:rsidRPr="005E1C04" w:rsidRDefault="00405D43" w:rsidP="00734784">
      <w:pPr>
        <w:pStyle w:val="a5"/>
        <w:numPr>
          <w:ilvl w:val="1"/>
          <w:numId w:val="20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5E1C04">
        <w:rPr>
          <w:rFonts w:ascii="Times New Roman" w:hAnsi="Times New Roman" w:cs="Times New Roman"/>
          <w:sz w:val="26"/>
          <w:szCs w:val="26"/>
        </w:rPr>
        <w:t>Выступление участника долж</w:t>
      </w:r>
      <w:r w:rsidR="00AD3BE5" w:rsidRPr="005E1C04">
        <w:rPr>
          <w:rFonts w:ascii="Times New Roman" w:hAnsi="Times New Roman" w:cs="Times New Roman"/>
          <w:sz w:val="26"/>
          <w:szCs w:val="26"/>
        </w:rPr>
        <w:t>но</w:t>
      </w:r>
      <w:r w:rsidRPr="005E1C04">
        <w:rPr>
          <w:rFonts w:ascii="Times New Roman" w:hAnsi="Times New Roman" w:cs="Times New Roman"/>
          <w:sz w:val="26"/>
          <w:szCs w:val="26"/>
        </w:rPr>
        <w:t xml:space="preserve"> сопровождаться демонстрацией материалов, иллюстрирующих выполненную работу</w:t>
      </w:r>
      <w:r w:rsidR="004F26ED" w:rsidRPr="005E1C04">
        <w:rPr>
          <w:rFonts w:ascii="Times New Roman" w:hAnsi="Times New Roman" w:cs="Times New Roman"/>
          <w:sz w:val="26"/>
          <w:szCs w:val="26"/>
        </w:rPr>
        <w:t xml:space="preserve">. </w:t>
      </w:r>
      <w:r w:rsidRPr="005E1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6ED" w:rsidRPr="005E1C04" w:rsidRDefault="004F26ED" w:rsidP="004F26ED">
      <w:pPr>
        <w:pStyle w:val="a5"/>
        <w:numPr>
          <w:ilvl w:val="1"/>
          <w:numId w:val="20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4F26ED">
        <w:rPr>
          <w:rFonts w:ascii="Times New Roman" w:hAnsi="Times New Roman" w:cs="Times New Roman"/>
          <w:sz w:val="26"/>
          <w:szCs w:val="26"/>
        </w:rPr>
        <w:t>При демонстрации следует отразить наиболее важные элементы работы, а именно: цель работы, ее этапы, результаты и выводы.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1C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Формами наглядной отчетности о результатах проектной деятельности могут быть: презентации, слайд-шоу, выставки, инсценировки, видеофильмы, фоторепортажи, стендовые отчеты.</w:t>
      </w:r>
    </w:p>
    <w:p w:rsidR="00405D43" w:rsidRDefault="00405D43" w:rsidP="0073478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При демонстрации материалов участник вправе прибегать к  помощи посторонних лиц, но без их вмеш</w:t>
      </w:r>
      <w:r w:rsidR="005E1C04">
        <w:rPr>
          <w:rFonts w:ascii="Times New Roman" w:hAnsi="Times New Roman" w:cs="Times New Roman"/>
          <w:sz w:val="26"/>
          <w:szCs w:val="26"/>
        </w:rPr>
        <w:t xml:space="preserve">ательства в ход защиты работы. </w:t>
      </w:r>
    </w:p>
    <w:p w:rsidR="005E1C04" w:rsidRPr="00235F01" w:rsidRDefault="00B80E33" w:rsidP="005E1C04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5F01">
        <w:rPr>
          <w:rFonts w:ascii="Times New Roman" w:hAnsi="Times New Roman" w:cs="Times New Roman"/>
          <w:sz w:val="26"/>
          <w:szCs w:val="26"/>
        </w:rPr>
        <w:t>Презентации, слайд-шоу, стендовые отчеты, сопровождающие выступления участников,</w:t>
      </w:r>
      <w:r w:rsidR="005E1C04" w:rsidRPr="00235F01">
        <w:rPr>
          <w:rFonts w:ascii="Times New Roman" w:hAnsi="Times New Roman" w:cs="Times New Roman"/>
          <w:sz w:val="26"/>
          <w:szCs w:val="26"/>
        </w:rPr>
        <w:t xml:space="preserve"> должны  соответствовать требованиям</w:t>
      </w:r>
      <w:r w:rsidR="00446506" w:rsidRPr="00235F01">
        <w:rPr>
          <w:rFonts w:ascii="Times New Roman" w:hAnsi="Times New Roman" w:cs="Times New Roman"/>
          <w:sz w:val="26"/>
          <w:szCs w:val="26"/>
        </w:rPr>
        <w:t xml:space="preserve">, приведенным в  </w:t>
      </w:r>
      <w:r w:rsidR="000406B0" w:rsidRPr="00235F01">
        <w:rPr>
          <w:rFonts w:ascii="Times New Roman" w:hAnsi="Times New Roman" w:cs="Times New Roman"/>
          <w:sz w:val="26"/>
          <w:szCs w:val="26"/>
        </w:rPr>
        <w:t>приложени</w:t>
      </w:r>
      <w:r w:rsidR="00446506" w:rsidRPr="00235F01">
        <w:rPr>
          <w:rFonts w:ascii="Times New Roman" w:hAnsi="Times New Roman" w:cs="Times New Roman"/>
          <w:sz w:val="26"/>
          <w:szCs w:val="26"/>
        </w:rPr>
        <w:t>и</w:t>
      </w:r>
      <w:r w:rsidR="000406B0" w:rsidRPr="00235F01">
        <w:rPr>
          <w:rFonts w:ascii="Times New Roman" w:hAnsi="Times New Roman" w:cs="Times New Roman"/>
          <w:sz w:val="26"/>
          <w:szCs w:val="26"/>
        </w:rPr>
        <w:t xml:space="preserve"> 7. </w:t>
      </w:r>
    </w:p>
    <w:p w:rsidR="00405D43" w:rsidRPr="005E1C04" w:rsidRDefault="00405D43" w:rsidP="005E1C04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F01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5E1C04">
        <w:rPr>
          <w:rFonts w:ascii="Times New Roman" w:hAnsi="Times New Roman" w:cs="Times New Roman"/>
          <w:sz w:val="26"/>
          <w:szCs w:val="26"/>
        </w:rPr>
        <w:t xml:space="preserve"> за качество демонстрационных материалов несет участник. В связи с этим он имеет право накануне, перед защитой работы (во время рабочего дня), опробовать технические средства, представленные ему оргкомитетом  </w:t>
      </w:r>
      <w:r w:rsidRPr="000B5DB3">
        <w:rPr>
          <w:rFonts w:ascii="Times New Roman" w:hAnsi="Times New Roman" w:cs="Times New Roman"/>
          <w:sz w:val="26"/>
          <w:szCs w:val="26"/>
        </w:rPr>
        <w:t>Конкурса согласно заявке.</w:t>
      </w:r>
      <w:r w:rsidRPr="005E1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D43" w:rsidRPr="00776A8F" w:rsidRDefault="00405D43" w:rsidP="0073478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В случае если технические средства, представленные по заявке, не работают, оргкомитет городского этапа Конкурса обязан обеспечить наличие других (исправных) средств, с теми же техническими характеристиками.</w:t>
      </w:r>
    </w:p>
    <w:p w:rsidR="00405D43" w:rsidRPr="00776A8F" w:rsidRDefault="00405D43" w:rsidP="005E1C04">
      <w:pPr>
        <w:pStyle w:val="ConsPlusNormal"/>
        <w:widowControl/>
        <w:numPr>
          <w:ilvl w:val="1"/>
          <w:numId w:val="20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Оргкомитет городского этапа Конкурса не несет ответственности за отсутствие технических</w:t>
      </w:r>
      <w:r w:rsidR="006B088A">
        <w:rPr>
          <w:rFonts w:ascii="Times New Roman" w:hAnsi="Times New Roman" w:cs="Times New Roman"/>
          <w:sz w:val="26"/>
          <w:szCs w:val="26"/>
        </w:rPr>
        <w:t xml:space="preserve"> средств, не указанных в заявк</w:t>
      </w:r>
      <w:r w:rsidR="00811805">
        <w:rPr>
          <w:rFonts w:ascii="Times New Roman" w:hAnsi="Times New Roman" w:cs="Times New Roman"/>
          <w:sz w:val="26"/>
          <w:szCs w:val="26"/>
        </w:rPr>
        <w:t xml:space="preserve">е. </w:t>
      </w:r>
    </w:p>
    <w:p w:rsidR="00405D43" w:rsidRPr="00776A8F" w:rsidRDefault="00405D43" w:rsidP="00235F01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A8F">
        <w:rPr>
          <w:rFonts w:ascii="Times New Roman" w:hAnsi="Times New Roman" w:cs="Times New Roman"/>
          <w:b/>
          <w:bCs/>
          <w:sz w:val="26"/>
          <w:szCs w:val="26"/>
        </w:rPr>
        <w:t>Подведение итогов Конкурса и поощрение участников</w:t>
      </w:r>
    </w:p>
    <w:p w:rsidR="00405D43" w:rsidRPr="00776A8F" w:rsidRDefault="00405D43" w:rsidP="00734784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5D43" w:rsidRPr="00776A8F" w:rsidRDefault="000406B0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06B0">
        <w:rPr>
          <w:rFonts w:ascii="Times New Roman" w:hAnsi="Times New Roman" w:cs="Times New Roman"/>
          <w:sz w:val="26"/>
          <w:szCs w:val="26"/>
        </w:rPr>
        <w:t>По каждому участнику</w:t>
      </w:r>
      <w:r w:rsidR="00405D43" w:rsidRPr="000406B0">
        <w:rPr>
          <w:rFonts w:ascii="Times New Roman" w:hAnsi="Times New Roman" w:cs="Times New Roman"/>
          <w:sz w:val="26"/>
          <w:szCs w:val="26"/>
        </w:rPr>
        <w:t xml:space="preserve"> Конкурса, допущенного до защиты работы на секции, подводится общий итог - сумма среднего балла за </w:t>
      </w:r>
      <w:r w:rsidR="008F3274" w:rsidRPr="000406B0">
        <w:rPr>
          <w:rFonts w:ascii="Times New Roman" w:hAnsi="Times New Roman" w:cs="Times New Roman"/>
          <w:sz w:val="26"/>
          <w:szCs w:val="26"/>
        </w:rPr>
        <w:t xml:space="preserve">теоретическую часть проектной </w:t>
      </w:r>
      <w:r w:rsidR="00405D43" w:rsidRPr="000406B0">
        <w:rPr>
          <w:rFonts w:ascii="Times New Roman" w:hAnsi="Times New Roman" w:cs="Times New Roman"/>
          <w:sz w:val="26"/>
          <w:szCs w:val="26"/>
        </w:rPr>
        <w:t>работ</w:t>
      </w:r>
      <w:r w:rsidR="008F3274" w:rsidRPr="000406B0">
        <w:rPr>
          <w:rFonts w:ascii="Times New Roman" w:hAnsi="Times New Roman" w:cs="Times New Roman"/>
          <w:sz w:val="26"/>
          <w:szCs w:val="26"/>
        </w:rPr>
        <w:t>ы</w:t>
      </w:r>
      <w:r w:rsidR="00405D43" w:rsidRPr="000406B0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405D43" w:rsidRPr="00776A8F">
        <w:rPr>
          <w:rFonts w:ascii="Times New Roman" w:hAnsi="Times New Roman" w:cs="Times New Roman"/>
          <w:sz w:val="26"/>
          <w:szCs w:val="26"/>
        </w:rPr>
        <w:t xml:space="preserve"> балла за защиту на секции (общая сумма баллов).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Общий итог Конкурса подводит Комиссия в день заседания секции.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Председатель Комиссии заполняет сводный протокол результатов Конкурса (приложение </w:t>
      </w:r>
      <w:r w:rsidR="00714F0A">
        <w:rPr>
          <w:rFonts w:ascii="Times New Roman" w:hAnsi="Times New Roman" w:cs="Times New Roman"/>
          <w:sz w:val="26"/>
          <w:szCs w:val="26"/>
        </w:rPr>
        <w:t>5</w:t>
      </w:r>
      <w:r w:rsidRPr="00776A8F">
        <w:rPr>
          <w:rFonts w:ascii="Times New Roman" w:hAnsi="Times New Roman" w:cs="Times New Roman"/>
          <w:sz w:val="26"/>
          <w:szCs w:val="26"/>
        </w:rPr>
        <w:t>).</w:t>
      </w:r>
    </w:p>
    <w:p w:rsidR="00405D43" w:rsidRPr="00776A8F" w:rsidRDefault="00405D43" w:rsidP="00734784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lastRenderedPageBreak/>
        <w:t xml:space="preserve">На каждой секции по общей сумме баллов определяются победитель (1 место) и призёры (2 и 3 места). </w:t>
      </w:r>
    </w:p>
    <w:p w:rsidR="00405D43" w:rsidRPr="00776A8F" w:rsidRDefault="00405D43" w:rsidP="0073478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Квота на количество победителей и призёров не устанавливается.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Победителем (1 место)   Конкурса считается участник секции, набравший наибольшее количество баллов в общем итоге.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Призёрами (2,3 место)   Конкурса считаются участники секции, следующие за победителем по количеству набранных баллов по мере его убывания.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 xml:space="preserve">Комиссия вправе устанавливать номинации и определять победителя в ней. Решение об установлении номинации и определения в ней победителя вносится в сводный протокол результатов городского этапа Конкурса (приложение </w:t>
      </w:r>
      <w:r w:rsidR="00714F0A">
        <w:rPr>
          <w:rFonts w:ascii="Times New Roman" w:hAnsi="Times New Roman" w:cs="Times New Roman"/>
          <w:sz w:val="26"/>
          <w:szCs w:val="26"/>
        </w:rPr>
        <w:t>5</w:t>
      </w:r>
      <w:r w:rsidRPr="00776A8F">
        <w:rPr>
          <w:rFonts w:ascii="Times New Roman" w:hAnsi="Times New Roman" w:cs="Times New Roman"/>
          <w:sz w:val="26"/>
          <w:szCs w:val="26"/>
        </w:rPr>
        <w:t xml:space="preserve"> «Особое решение экспертной комиссии»).</w:t>
      </w:r>
    </w:p>
    <w:p w:rsidR="00405D43" w:rsidRPr="00776A8F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По итогам  Конкурса апелляции не принимаются.</w:t>
      </w:r>
    </w:p>
    <w:p w:rsidR="00815BDE" w:rsidRDefault="00405D43" w:rsidP="00734784">
      <w:pPr>
        <w:pStyle w:val="ConsPlu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A8F">
        <w:rPr>
          <w:rFonts w:ascii="Times New Roman" w:hAnsi="Times New Roman" w:cs="Times New Roman"/>
          <w:sz w:val="26"/>
          <w:szCs w:val="26"/>
        </w:rPr>
        <w:t>Победители и призёры</w:t>
      </w:r>
      <w:r w:rsidR="00FD10FA" w:rsidRPr="00776A8F">
        <w:rPr>
          <w:rFonts w:ascii="Times New Roman" w:hAnsi="Times New Roman" w:cs="Times New Roman"/>
          <w:sz w:val="26"/>
          <w:szCs w:val="26"/>
        </w:rPr>
        <w:t xml:space="preserve"> </w:t>
      </w:r>
      <w:r w:rsidRPr="00776A8F">
        <w:rPr>
          <w:rFonts w:ascii="Times New Roman" w:hAnsi="Times New Roman" w:cs="Times New Roman"/>
          <w:sz w:val="26"/>
          <w:szCs w:val="26"/>
        </w:rPr>
        <w:t xml:space="preserve">Конкурса награждаются </w:t>
      </w:r>
      <w:r w:rsidR="00FD10FA" w:rsidRPr="00776A8F">
        <w:rPr>
          <w:rFonts w:ascii="Times New Roman" w:hAnsi="Times New Roman" w:cs="Times New Roman"/>
          <w:sz w:val="26"/>
          <w:szCs w:val="26"/>
        </w:rPr>
        <w:t>грамотами</w:t>
      </w:r>
      <w:r w:rsidRPr="00776A8F">
        <w:rPr>
          <w:rFonts w:ascii="Times New Roman" w:hAnsi="Times New Roman" w:cs="Times New Roman"/>
          <w:sz w:val="26"/>
          <w:szCs w:val="26"/>
        </w:rPr>
        <w:t xml:space="preserve"> Управления образования.</w:t>
      </w:r>
    </w:p>
    <w:p w:rsidR="00815BDE" w:rsidRPr="00815BDE" w:rsidRDefault="00815BDE" w:rsidP="00815BDE"/>
    <w:p w:rsidR="00815BDE" w:rsidRPr="00815BDE" w:rsidRDefault="00815BDE" w:rsidP="00815BDE"/>
    <w:p w:rsidR="00815BDE" w:rsidRDefault="00815BDE" w:rsidP="00815BDE">
      <w:pPr>
        <w:tabs>
          <w:tab w:val="left" w:pos="1011"/>
        </w:tabs>
        <w:sectPr w:rsidR="00815BDE" w:rsidSect="002A5021">
          <w:pgSz w:w="11906" w:h="16838"/>
          <w:pgMar w:top="720" w:right="851" w:bottom="539" w:left="1701" w:header="709" w:footer="709" w:gutter="0"/>
          <w:cols w:space="708"/>
          <w:docGrid w:linePitch="360"/>
        </w:sectPr>
      </w:pPr>
    </w:p>
    <w:p w:rsidR="00815BDE" w:rsidRPr="00815BDE" w:rsidRDefault="00815BDE" w:rsidP="00815BDE">
      <w:pPr>
        <w:tabs>
          <w:tab w:val="left" w:pos="137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5920"/>
        <w:gridCol w:w="5245"/>
      </w:tblGrid>
      <w:tr w:rsidR="002A5021" w:rsidRPr="00815BDE" w:rsidTr="002A5021">
        <w:tc>
          <w:tcPr>
            <w:tcW w:w="5920" w:type="dxa"/>
            <w:shd w:val="clear" w:color="auto" w:fill="auto"/>
          </w:tcPr>
          <w:p w:rsidR="00815BDE" w:rsidRPr="00815BDE" w:rsidRDefault="00815BDE" w:rsidP="002A5021">
            <w:pPr>
              <w:tabs>
                <w:tab w:val="left" w:pos="137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15BDE" w:rsidRPr="00815BDE" w:rsidRDefault="00815BDE" w:rsidP="00B51235">
            <w:pPr>
              <w:tabs>
                <w:tab w:val="left" w:pos="13755"/>
              </w:tabs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15BDE" w:rsidRPr="00815BDE" w:rsidRDefault="00815BDE" w:rsidP="00B51235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городском </w:t>
            </w:r>
          </w:p>
          <w:p w:rsidR="00815BDE" w:rsidRPr="00815BDE" w:rsidRDefault="00815BDE" w:rsidP="00B51235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конкурсе проектов </w:t>
            </w:r>
          </w:p>
          <w:p w:rsidR="00B51235" w:rsidRDefault="00815BDE" w:rsidP="00B51235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младших школьников </w:t>
            </w:r>
          </w:p>
          <w:p w:rsidR="00815BDE" w:rsidRPr="00815BDE" w:rsidRDefault="00815BDE" w:rsidP="00B51235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>«Творческий салют»</w:t>
            </w:r>
          </w:p>
          <w:p w:rsidR="00815BDE" w:rsidRPr="00815BDE" w:rsidRDefault="00815BDE" w:rsidP="002A5021">
            <w:pPr>
              <w:tabs>
                <w:tab w:val="left" w:pos="137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BDE" w:rsidRPr="00815BDE" w:rsidRDefault="00815BDE" w:rsidP="00815BDE">
      <w:pPr>
        <w:tabs>
          <w:tab w:val="left" w:pos="137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5BDE" w:rsidRPr="00815BDE" w:rsidRDefault="00815BDE" w:rsidP="00815BDE">
      <w:pPr>
        <w:tabs>
          <w:tab w:val="left" w:pos="137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BDE" w:rsidRPr="00815BDE" w:rsidRDefault="00815BDE" w:rsidP="00815BD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5BDE">
        <w:rPr>
          <w:rFonts w:ascii="Times New Roman" w:hAnsi="Times New Roman" w:cs="Times New Roman"/>
          <w:b/>
          <w:sz w:val="20"/>
          <w:szCs w:val="20"/>
        </w:rPr>
        <w:t xml:space="preserve">ОБЩИЙ БЛАНК </w:t>
      </w:r>
      <w:r>
        <w:rPr>
          <w:rFonts w:ascii="Times New Roman" w:hAnsi="Times New Roman" w:cs="Times New Roman"/>
          <w:b/>
          <w:sz w:val="20"/>
          <w:szCs w:val="20"/>
        </w:rPr>
        <w:t>ОРГАНИЗАЦИИ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5920"/>
        <w:gridCol w:w="5245"/>
      </w:tblGrid>
      <w:tr w:rsidR="002A5021" w:rsidRPr="00815BDE" w:rsidTr="002A5021">
        <w:tc>
          <w:tcPr>
            <w:tcW w:w="5920" w:type="dxa"/>
            <w:shd w:val="clear" w:color="auto" w:fill="auto"/>
          </w:tcPr>
          <w:p w:rsidR="00815BDE" w:rsidRPr="00815BDE" w:rsidRDefault="00815BDE" w:rsidP="002A5021">
            <w:pPr>
              <w:tabs>
                <w:tab w:val="left" w:pos="137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15BDE" w:rsidRPr="00815BDE" w:rsidRDefault="00815BDE" w:rsidP="002A5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815BDE">
              <w:rPr>
                <w:rFonts w:ascii="Times New Roman" w:hAnsi="Times New Roman" w:cs="Times New Roman"/>
                <w:sz w:val="26"/>
                <w:szCs w:val="20"/>
              </w:rPr>
              <w:t>В оргкомитет городского</w:t>
            </w:r>
            <w:r w:rsidRPr="00815BDE">
              <w:rPr>
                <w:rFonts w:ascii="Times New Roman" w:hAnsi="Times New Roman" w:cs="Times New Roman"/>
                <w:sz w:val="26"/>
                <w:szCs w:val="20"/>
              </w:rPr>
              <w:tab/>
              <w:t>конкурса проектов младших школьников «Творческий салют»</w:t>
            </w:r>
          </w:p>
          <w:p w:rsidR="00815BDE" w:rsidRPr="00815BDE" w:rsidRDefault="00815BDE" w:rsidP="002A5021">
            <w:pPr>
              <w:tabs>
                <w:tab w:val="left" w:pos="13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0"/>
          <w:szCs w:val="20"/>
        </w:rPr>
        <w:tab/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20"/>
        </w:rPr>
      </w:pPr>
      <w:r w:rsidRPr="00815BDE">
        <w:rPr>
          <w:rFonts w:ascii="Times New Roman" w:hAnsi="Times New Roman" w:cs="Times New Roman"/>
          <w:sz w:val="32"/>
          <w:szCs w:val="20"/>
        </w:rPr>
        <w:t>ЗАЯВКА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815BDE">
        <w:rPr>
          <w:rFonts w:ascii="Times New Roman" w:hAnsi="Times New Roman" w:cs="Times New Roman"/>
          <w:sz w:val="26"/>
          <w:szCs w:val="20"/>
        </w:rPr>
        <w:t>на участие учащихся М</w:t>
      </w:r>
      <w:r w:rsidR="007C78BC">
        <w:rPr>
          <w:rFonts w:ascii="Times New Roman" w:hAnsi="Times New Roman" w:cs="Times New Roman"/>
          <w:sz w:val="26"/>
          <w:szCs w:val="20"/>
        </w:rPr>
        <w:t>А</w:t>
      </w:r>
      <w:r w:rsidRPr="00815BDE">
        <w:rPr>
          <w:rFonts w:ascii="Times New Roman" w:hAnsi="Times New Roman" w:cs="Times New Roman"/>
          <w:sz w:val="26"/>
          <w:szCs w:val="20"/>
        </w:rPr>
        <w:t>ОУ «_______________________»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815BDE">
        <w:rPr>
          <w:rFonts w:ascii="Times New Roman" w:hAnsi="Times New Roman" w:cs="Times New Roman"/>
          <w:sz w:val="26"/>
          <w:szCs w:val="20"/>
        </w:rPr>
        <w:t>в городском конкурсе проектов младших школьников</w:t>
      </w:r>
    </w:p>
    <w:p w:rsidR="00815BDE" w:rsidRPr="00154ACB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ACB">
        <w:rPr>
          <w:rFonts w:ascii="Times New Roman" w:hAnsi="Times New Roman" w:cs="Times New Roman"/>
          <w:sz w:val="24"/>
          <w:szCs w:val="20"/>
        </w:rPr>
        <w:t>«</w:t>
      </w:r>
      <w:r w:rsidRPr="00154ACB">
        <w:rPr>
          <w:rFonts w:ascii="Times New Roman" w:hAnsi="Times New Roman" w:cs="Times New Roman"/>
          <w:sz w:val="28"/>
          <w:szCs w:val="20"/>
        </w:rPr>
        <w:t>Творческий салют</w:t>
      </w:r>
      <w:r w:rsidRPr="00154ACB">
        <w:rPr>
          <w:rFonts w:ascii="Times New Roman" w:hAnsi="Times New Roman" w:cs="Times New Roman"/>
          <w:sz w:val="24"/>
          <w:szCs w:val="20"/>
        </w:rPr>
        <w:t>»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974"/>
        <w:gridCol w:w="1154"/>
        <w:gridCol w:w="2016"/>
        <w:gridCol w:w="1920"/>
        <w:gridCol w:w="1620"/>
        <w:gridCol w:w="1721"/>
      </w:tblGrid>
      <w:tr w:rsidR="00815BDE" w:rsidRPr="00815BDE" w:rsidTr="000F13CF">
        <w:trPr>
          <w:cantSplit/>
          <w:jc w:val="center"/>
        </w:trPr>
        <w:tc>
          <w:tcPr>
            <w:tcW w:w="548" w:type="dxa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74" w:type="dxa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 xml:space="preserve">Ф.И.О. 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>учащегося</w:t>
            </w:r>
          </w:p>
        </w:tc>
        <w:tc>
          <w:tcPr>
            <w:tcW w:w="1154" w:type="dxa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2016" w:type="dxa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 xml:space="preserve">Тема работы </w:t>
            </w:r>
          </w:p>
        </w:tc>
        <w:tc>
          <w:tcPr>
            <w:tcW w:w="1920" w:type="dxa"/>
            <w:vAlign w:val="center"/>
          </w:tcPr>
          <w:p w:rsidR="00B51235" w:rsidRDefault="00B51235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Направление </w:t>
            </w:r>
            <w:r w:rsidR="00815BDE" w:rsidRPr="00815BDE">
              <w:rPr>
                <w:rFonts w:ascii="Times New Roman" w:hAnsi="Times New Roman" w:cs="Times New Roman"/>
                <w:b/>
                <w:szCs w:val="20"/>
              </w:rPr>
              <w:t xml:space="preserve"> секции</w:t>
            </w:r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</w:p>
          <w:p w:rsidR="00815BDE" w:rsidRPr="00815BDE" w:rsidRDefault="00B51235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номинация</w:t>
            </w:r>
          </w:p>
        </w:tc>
        <w:tc>
          <w:tcPr>
            <w:tcW w:w="1620" w:type="dxa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>Ф.И.О.</w:t>
            </w:r>
          </w:p>
          <w:p w:rsidR="00815BDE" w:rsidRPr="00815BDE" w:rsidRDefault="000B5DB3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="00815BDE" w:rsidRPr="00815BDE">
              <w:rPr>
                <w:rFonts w:ascii="Times New Roman" w:hAnsi="Times New Roman" w:cs="Times New Roman"/>
                <w:b/>
                <w:szCs w:val="20"/>
              </w:rPr>
              <w:t>едагога</w:t>
            </w:r>
            <w:r w:rsidR="00B51235">
              <w:rPr>
                <w:rFonts w:ascii="Times New Roman" w:hAnsi="Times New Roman" w:cs="Times New Roman"/>
                <w:b/>
                <w:szCs w:val="20"/>
              </w:rPr>
              <w:t>, руководителя проекта</w:t>
            </w:r>
          </w:p>
        </w:tc>
        <w:tc>
          <w:tcPr>
            <w:tcW w:w="1721" w:type="dxa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BDE">
              <w:rPr>
                <w:rFonts w:ascii="Times New Roman" w:hAnsi="Times New Roman" w:cs="Times New Roman"/>
                <w:b/>
              </w:rPr>
              <w:t>Необходимые технические средства для защиты работы</w:t>
            </w:r>
          </w:p>
        </w:tc>
      </w:tr>
      <w:tr w:rsidR="00815BDE" w:rsidRPr="00815BDE" w:rsidTr="000F13CF">
        <w:trPr>
          <w:cantSplit/>
          <w:jc w:val="center"/>
        </w:trPr>
        <w:tc>
          <w:tcPr>
            <w:tcW w:w="548" w:type="dxa"/>
          </w:tcPr>
          <w:p w:rsidR="00815BDE" w:rsidRPr="00815BDE" w:rsidRDefault="00815BDE" w:rsidP="00815B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974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154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201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920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0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721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</w:tr>
      <w:tr w:rsidR="00815BDE" w:rsidRPr="00815BDE" w:rsidTr="000F13CF">
        <w:trPr>
          <w:cantSplit/>
          <w:jc w:val="center"/>
        </w:trPr>
        <w:tc>
          <w:tcPr>
            <w:tcW w:w="548" w:type="dxa"/>
          </w:tcPr>
          <w:p w:rsidR="00815BDE" w:rsidRPr="00815BDE" w:rsidRDefault="00815BDE" w:rsidP="00815B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974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154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201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920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0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721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</w:tr>
      <w:tr w:rsidR="00815BDE" w:rsidRPr="00815BDE" w:rsidTr="000F13CF">
        <w:trPr>
          <w:cantSplit/>
          <w:jc w:val="center"/>
        </w:trPr>
        <w:tc>
          <w:tcPr>
            <w:tcW w:w="548" w:type="dxa"/>
          </w:tcPr>
          <w:p w:rsidR="00815BDE" w:rsidRPr="00815BDE" w:rsidRDefault="00815BDE" w:rsidP="00815B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974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154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201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920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620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721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</w:tr>
    </w:tbl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7C78BC" w:rsidP="00815BDE">
      <w:pPr>
        <w:keepNext/>
        <w:spacing w:after="0" w:line="240" w:lineRule="auto"/>
        <w:outlineLvl w:val="3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Директор МА</w:t>
      </w:r>
      <w:r w:rsidR="00815BDE" w:rsidRPr="00815BDE">
        <w:rPr>
          <w:rFonts w:ascii="Times New Roman" w:hAnsi="Times New Roman" w:cs="Times New Roman"/>
          <w:sz w:val="26"/>
          <w:szCs w:val="20"/>
        </w:rPr>
        <w:t>ОУ «____________»</w:t>
      </w:r>
      <w:r w:rsidR="00815BDE" w:rsidRPr="00815BDE">
        <w:rPr>
          <w:rFonts w:ascii="Times New Roman" w:hAnsi="Times New Roman" w:cs="Times New Roman"/>
          <w:sz w:val="26"/>
          <w:szCs w:val="20"/>
        </w:rPr>
        <w:tab/>
      </w:r>
      <w:r w:rsidR="00815BDE" w:rsidRPr="00815BDE">
        <w:rPr>
          <w:rFonts w:ascii="Times New Roman" w:hAnsi="Times New Roman" w:cs="Times New Roman"/>
          <w:sz w:val="26"/>
          <w:szCs w:val="20"/>
        </w:rPr>
        <w:tab/>
      </w:r>
      <w:r w:rsidR="00815BDE" w:rsidRPr="00815BDE">
        <w:rPr>
          <w:rFonts w:ascii="Times New Roman" w:hAnsi="Times New Roman" w:cs="Times New Roman"/>
          <w:sz w:val="26"/>
          <w:szCs w:val="20"/>
        </w:rPr>
        <w:tab/>
        <w:t>_________________</w:t>
      </w:r>
    </w:p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815BDE">
        <w:rPr>
          <w:rFonts w:ascii="Times New Roman" w:hAnsi="Times New Roman" w:cs="Times New Roman"/>
          <w:sz w:val="26"/>
          <w:szCs w:val="20"/>
        </w:rPr>
        <w:t xml:space="preserve">                                                             М.П.</w:t>
      </w:r>
    </w:p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815BDE" w:rsidRPr="00815BDE" w:rsidRDefault="00815BDE" w:rsidP="00815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815BDE">
        <w:rPr>
          <w:rFonts w:ascii="Times New Roman" w:hAnsi="Times New Roman" w:cs="Times New Roman"/>
          <w:sz w:val="26"/>
          <w:szCs w:val="20"/>
        </w:rPr>
        <w:t xml:space="preserve">     Дата подачи заявки   «____»__________201__ г.</w:t>
      </w:r>
    </w:p>
    <w:p w:rsidR="00815BDE" w:rsidRPr="00815BDE" w:rsidRDefault="00815BDE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</w:p>
    <w:p w:rsidR="00815BDE" w:rsidRPr="00815BDE" w:rsidRDefault="00815BDE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815BDE" w:rsidRDefault="00815BDE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B51235" w:rsidRDefault="00B51235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B51235" w:rsidRDefault="00B51235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B51235" w:rsidRDefault="00B51235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0F13CF" w:rsidRDefault="00B51235" w:rsidP="00714F0A">
      <w:pPr>
        <w:spacing w:after="0" w:line="240" w:lineRule="auto"/>
        <w:ind w:left="7230" w:hanging="426"/>
        <w:jc w:val="both"/>
        <w:rPr>
          <w:rFonts w:ascii="Times New Roman" w:hAnsi="Times New Roman" w:cs="Times New Roman"/>
          <w:sz w:val="26"/>
          <w:szCs w:val="20"/>
        </w:rPr>
      </w:pPr>
      <w:r w:rsidRPr="00B51235">
        <w:rPr>
          <w:rFonts w:ascii="Times New Roman" w:hAnsi="Times New Roman" w:cs="Times New Roman"/>
          <w:sz w:val="26"/>
          <w:szCs w:val="20"/>
        </w:rPr>
        <w:lastRenderedPageBreak/>
        <w:t xml:space="preserve">Приложение 2 </w:t>
      </w:r>
    </w:p>
    <w:p w:rsidR="00B51235" w:rsidRPr="00815BDE" w:rsidRDefault="00714F0A" w:rsidP="00714F0A">
      <w:pPr>
        <w:spacing w:after="0" w:line="240" w:lineRule="auto"/>
        <w:ind w:left="7230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B51235" w:rsidRPr="00815BDE">
        <w:rPr>
          <w:rFonts w:ascii="Times New Roman" w:hAnsi="Times New Roman" w:cs="Times New Roman"/>
          <w:sz w:val="26"/>
          <w:szCs w:val="26"/>
        </w:rPr>
        <w:t xml:space="preserve">городском </w:t>
      </w:r>
    </w:p>
    <w:p w:rsidR="00B51235" w:rsidRPr="00815BDE" w:rsidRDefault="00B51235" w:rsidP="00714F0A">
      <w:pPr>
        <w:spacing w:after="0" w:line="240" w:lineRule="auto"/>
        <w:ind w:left="7230" w:hanging="426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конкурсе проектов </w:t>
      </w:r>
    </w:p>
    <w:p w:rsidR="00B51235" w:rsidRDefault="00B51235" w:rsidP="00714F0A">
      <w:pPr>
        <w:spacing w:after="0" w:line="240" w:lineRule="auto"/>
        <w:ind w:left="7230" w:hanging="426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младших школьников </w:t>
      </w:r>
    </w:p>
    <w:p w:rsidR="00B20C92" w:rsidRDefault="00B51235" w:rsidP="00714F0A">
      <w:pPr>
        <w:spacing w:after="0" w:line="240" w:lineRule="auto"/>
        <w:ind w:left="7230" w:hanging="426"/>
        <w:jc w:val="both"/>
        <w:rPr>
          <w:rFonts w:ascii="Times New Roman" w:hAnsi="Times New Roman" w:cs="Times New Roman"/>
          <w:sz w:val="26"/>
          <w:szCs w:val="26"/>
        </w:rPr>
      </w:pPr>
      <w:r w:rsidRPr="00B20C92">
        <w:rPr>
          <w:rFonts w:ascii="Times New Roman" w:hAnsi="Times New Roman" w:cs="Times New Roman"/>
          <w:sz w:val="26"/>
          <w:szCs w:val="26"/>
        </w:rPr>
        <w:t>«Творческий салю</w:t>
      </w:r>
      <w:r w:rsidR="00714F0A">
        <w:rPr>
          <w:rFonts w:ascii="Times New Roman" w:hAnsi="Times New Roman" w:cs="Times New Roman"/>
          <w:sz w:val="26"/>
          <w:szCs w:val="26"/>
        </w:rPr>
        <w:t>т»</w:t>
      </w:r>
    </w:p>
    <w:p w:rsidR="00714F0A" w:rsidRPr="00714F0A" w:rsidRDefault="00714F0A" w:rsidP="00714F0A">
      <w:pPr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B20C92" w:rsidRPr="00714F0A" w:rsidRDefault="00B20C92" w:rsidP="007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Критерии оценивания работ, </w:t>
      </w:r>
    </w:p>
    <w:p w:rsidR="00B20C92" w:rsidRPr="00714F0A" w:rsidRDefault="00B20C92" w:rsidP="007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 xml:space="preserve">представленных на конкурс проектов младших школьников </w:t>
      </w:r>
    </w:p>
    <w:p w:rsidR="00B20C92" w:rsidRPr="00714F0A" w:rsidRDefault="00B20C92" w:rsidP="007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F0A">
        <w:rPr>
          <w:rFonts w:ascii="Times New Roman" w:hAnsi="Times New Roman" w:cs="Times New Roman"/>
          <w:sz w:val="24"/>
          <w:szCs w:val="24"/>
        </w:rPr>
        <w:t>«Творческий салют»</w:t>
      </w:r>
    </w:p>
    <w:tbl>
      <w:tblPr>
        <w:tblW w:w="10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2"/>
        <w:gridCol w:w="709"/>
        <w:gridCol w:w="2268"/>
        <w:gridCol w:w="2551"/>
        <w:gridCol w:w="2718"/>
      </w:tblGrid>
      <w:tr w:rsidR="00B20C92" w:rsidRPr="00AF124D" w:rsidTr="00714F0A">
        <w:tc>
          <w:tcPr>
            <w:tcW w:w="2410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714F0A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20C92" w:rsidRPr="00AF124D" w:rsidTr="00714F0A">
        <w:tc>
          <w:tcPr>
            <w:tcW w:w="10798" w:type="dxa"/>
            <w:gridSpan w:val="6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текста проекта  (максимальное количество баллов – 12)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направленность 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71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Актуальность не представлена в тексте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и ее соответствие теме проекта неполное (показана только общественная или только личностная значимость темы)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Достаточное обоснование актуальности и полное соответствие темы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востребованность проектируемого материала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DC5524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4">
              <w:rPr>
                <w:rFonts w:ascii="Times New Roman" w:hAnsi="Times New Roman" w:cs="Times New Roman"/>
                <w:sz w:val="24"/>
                <w:szCs w:val="24"/>
              </w:rPr>
              <w:t>Доступность текста, соответствие  возрасту учащихся</w:t>
            </w:r>
          </w:p>
        </w:tc>
        <w:tc>
          <w:tcPr>
            <w:tcW w:w="851" w:type="dxa"/>
            <w:gridSpan w:val="2"/>
          </w:tcPr>
          <w:p w:rsidR="00B20C92" w:rsidRPr="00DC5524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DC5524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4">
              <w:rPr>
                <w:rFonts w:ascii="Times New Roman" w:hAnsi="Times New Roman" w:cs="Times New Roman"/>
                <w:sz w:val="24"/>
                <w:szCs w:val="24"/>
              </w:rPr>
              <w:t>Текст сложен для восприятия, не соответствует возрасту учащихся</w:t>
            </w:r>
          </w:p>
        </w:tc>
        <w:tc>
          <w:tcPr>
            <w:tcW w:w="2551" w:type="dxa"/>
          </w:tcPr>
          <w:p w:rsidR="00B20C92" w:rsidRPr="00DC5524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4">
              <w:rPr>
                <w:rFonts w:ascii="Times New Roman" w:hAnsi="Times New Roman" w:cs="Times New Roman"/>
                <w:sz w:val="24"/>
                <w:szCs w:val="24"/>
              </w:rPr>
              <w:t>Текст не в полной мере соответствует возрасту учащихся</w:t>
            </w:r>
          </w:p>
        </w:tc>
        <w:tc>
          <w:tcPr>
            <w:tcW w:w="2718" w:type="dxa"/>
          </w:tcPr>
          <w:p w:rsidR="00B20C92" w:rsidRPr="00DC5524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4">
              <w:rPr>
                <w:rFonts w:ascii="Times New Roman" w:hAnsi="Times New Roman" w:cs="Times New Roman"/>
                <w:sz w:val="24"/>
                <w:szCs w:val="24"/>
              </w:rPr>
              <w:t xml:space="preserve">Текст доступен для восприятия, соответствует возрасту учащихся 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 отсутствует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Отмечены частичные нарушения логики изложения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Текст проекта логически выдержан</w:t>
            </w:r>
          </w:p>
        </w:tc>
      </w:tr>
      <w:tr w:rsidR="00DC5524" w:rsidRPr="00AF124D" w:rsidTr="00714F0A">
        <w:tc>
          <w:tcPr>
            <w:tcW w:w="2410" w:type="dxa"/>
          </w:tcPr>
          <w:p w:rsidR="00DC5524" w:rsidRPr="00AF124D" w:rsidRDefault="00DC5524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текста</w:t>
            </w:r>
          </w:p>
        </w:tc>
        <w:tc>
          <w:tcPr>
            <w:tcW w:w="851" w:type="dxa"/>
            <w:gridSpan w:val="2"/>
          </w:tcPr>
          <w:p w:rsidR="00DC5524" w:rsidRPr="00AF124D" w:rsidRDefault="00DC5524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DC5524" w:rsidRPr="00AF124D" w:rsidRDefault="00DC5524" w:rsidP="00DC5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текста  не выполнены </w:t>
            </w:r>
          </w:p>
        </w:tc>
        <w:tc>
          <w:tcPr>
            <w:tcW w:w="2551" w:type="dxa"/>
          </w:tcPr>
          <w:p w:rsidR="00DC5524" w:rsidRPr="00AF124D" w:rsidRDefault="00DC5524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выполнены частично</w:t>
            </w:r>
          </w:p>
        </w:tc>
        <w:tc>
          <w:tcPr>
            <w:tcW w:w="2718" w:type="dxa"/>
          </w:tcPr>
          <w:p w:rsidR="00DC5524" w:rsidRPr="00AF124D" w:rsidRDefault="00DC5524" w:rsidP="00DC5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полностью соответствует требованиям к оформлению текста</w:t>
            </w:r>
          </w:p>
        </w:tc>
      </w:tr>
      <w:tr w:rsidR="00B20C92" w:rsidRPr="00AF124D" w:rsidTr="00714F0A">
        <w:tc>
          <w:tcPr>
            <w:tcW w:w="10798" w:type="dxa"/>
            <w:gridSpan w:val="6"/>
          </w:tcPr>
          <w:p w:rsidR="00B20C92" w:rsidRPr="00AF124D" w:rsidRDefault="00235F01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структуры </w:t>
            </w:r>
            <w:r w:rsidR="00B20C92"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(максимальное количество баллов – 1</w:t>
            </w:r>
            <w:r w:rsidR="00B20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0C92"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и задач</w:t>
            </w:r>
          </w:p>
        </w:tc>
        <w:tc>
          <w:tcPr>
            <w:tcW w:w="851" w:type="dxa"/>
            <w:gridSpan w:val="2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CA15C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Цели и задачи не сформулированы</w:t>
            </w:r>
          </w:p>
        </w:tc>
        <w:tc>
          <w:tcPr>
            <w:tcW w:w="2551" w:type="dxa"/>
          </w:tcPr>
          <w:p w:rsidR="00B20C92" w:rsidRPr="00CA15C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Цель и задачи носят неконкретный характер или задачи проекта не соответствуют поставленной цели</w:t>
            </w:r>
          </w:p>
        </w:tc>
        <w:tc>
          <w:tcPr>
            <w:tcW w:w="2718" w:type="dxa"/>
          </w:tcPr>
          <w:p w:rsidR="00B20C92" w:rsidRPr="00CA15C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  Цель проекта, задачи, соответствуют теме, задачи следуют из цели проекта</w:t>
            </w:r>
            <w:r w:rsidR="008F7182">
              <w:rPr>
                <w:rFonts w:ascii="Times New Roman" w:hAnsi="Times New Roman" w:cs="Times New Roman"/>
                <w:sz w:val="24"/>
                <w:szCs w:val="24"/>
              </w:rPr>
              <w:t>, конкретизируя её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Технологичность проекта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отсутствует, этапы изготовления не описаны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полном объёме раскрыты этапы изготовления изделия</w:t>
            </w:r>
          </w:p>
        </w:tc>
        <w:tc>
          <w:tcPr>
            <w:tcW w:w="2718" w:type="dxa"/>
          </w:tcPr>
          <w:p w:rsidR="00B20C92" w:rsidRPr="00A61CEB" w:rsidRDefault="00B20C92" w:rsidP="008F7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ведётся  по чертежу или инструкции, разработана технологическая карта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AF124D" w:rsidRDefault="00B20C92" w:rsidP="0036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оформление работы  (наличие введения, заключения, списка </w:t>
            </w:r>
            <w:r w:rsidR="003634B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имеет выраженной структуры 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Работа имеет структуру, но не строгую 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проекта имеет все необходимые элементы 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Формулирование основных результатов и выводов проекта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Результаты и выводы работы не сформулированы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Представленные результаты и выводы носят неконкретный характер</w:t>
            </w:r>
          </w:p>
        </w:tc>
        <w:tc>
          <w:tcPr>
            <w:tcW w:w="2718" w:type="dxa"/>
          </w:tcPr>
          <w:p w:rsidR="00B20C92" w:rsidRPr="00AF124D" w:rsidRDefault="00B20C92" w:rsidP="0036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Результаты и вывода работы соответствуют поставленным цел</w:t>
            </w:r>
            <w:r w:rsidR="003634B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Наличие иллюстративного материала</w:t>
            </w:r>
          </w:p>
        </w:tc>
        <w:tc>
          <w:tcPr>
            <w:tcW w:w="851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мал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иллюстративного материала не </w:t>
            </w:r>
            <w:r w:rsidR="003634BA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  <w:r w:rsidR="008F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соответствует тексту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Использованный иллюстративный материал дополняет содержание текста</w:t>
            </w:r>
          </w:p>
        </w:tc>
      </w:tr>
      <w:tr w:rsidR="00B20C92" w:rsidRPr="00AF124D" w:rsidTr="00714F0A">
        <w:tc>
          <w:tcPr>
            <w:tcW w:w="10798" w:type="dxa"/>
            <w:gridSpan w:val="6"/>
          </w:tcPr>
          <w:p w:rsidR="00B20C92" w:rsidRPr="00AF124D" w:rsidRDefault="00B20C92" w:rsidP="00CA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продукта проекта (изделия) (максимальное количество баллов – </w:t>
            </w:r>
            <w:r w:rsidR="00CA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851" w:type="dxa"/>
            <w:gridSpan w:val="2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 выполнено с максимальным участием взрослых  </w:t>
            </w:r>
          </w:p>
        </w:tc>
        <w:tc>
          <w:tcPr>
            <w:tcW w:w="2551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изделия проявлена самостоятельность, однако большая часть работы выполнена взрослыми </w:t>
            </w:r>
          </w:p>
        </w:tc>
        <w:tc>
          <w:tcPr>
            <w:tcW w:w="271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изделия выполнена участником самостоятельно 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Выполнение изделия с элементами новизны, оригинальность, творческий подход</w:t>
            </w:r>
          </w:p>
        </w:tc>
        <w:tc>
          <w:tcPr>
            <w:tcW w:w="851" w:type="dxa"/>
            <w:gridSpan w:val="2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не отличается оригинальностью, нет новых идей, новизны </w:t>
            </w:r>
          </w:p>
        </w:tc>
        <w:tc>
          <w:tcPr>
            <w:tcW w:w="2551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элементы новизны  </w:t>
            </w:r>
          </w:p>
        </w:tc>
        <w:tc>
          <w:tcPr>
            <w:tcW w:w="271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Изделие  отличается оригинальность, творческим  подходом к выполнению изделия, новизной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изделия</w:t>
            </w:r>
          </w:p>
        </w:tc>
        <w:tc>
          <w:tcPr>
            <w:tcW w:w="851" w:type="dxa"/>
            <w:gridSpan w:val="2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эстетического оформления (красота, гармоничность) не высокий, изделие выполнено не аккуратно</w:t>
            </w:r>
          </w:p>
        </w:tc>
        <w:tc>
          <w:tcPr>
            <w:tcW w:w="2551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эстетического оформления (красота, гармоничность) средний </w:t>
            </w:r>
          </w:p>
        </w:tc>
        <w:tc>
          <w:tcPr>
            <w:tcW w:w="271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оформлено на высоком эстетическом уровне, отличается гармоничностью, красотой </w:t>
            </w:r>
          </w:p>
        </w:tc>
      </w:tr>
      <w:tr w:rsidR="00B20C92" w:rsidRPr="00AF124D" w:rsidTr="00714F0A">
        <w:tc>
          <w:tcPr>
            <w:tcW w:w="2410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Законченность изделия </w:t>
            </w:r>
          </w:p>
        </w:tc>
        <w:tc>
          <w:tcPr>
            <w:tcW w:w="851" w:type="dxa"/>
            <w:gridSpan w:val="2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имеет незавершенный вид </w:t>
            </w:r>
          </w:p>
        </w:tc>
        <w:tc>
          <w:tcPr>
            <w:tcW w:w="2551" w:type="dxa"/>
          </w:tcPr>
          <w:p w:rsidR="00B20C92" w:rsidRPr="00CA15C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изделием в целом завершена, имеются незаконченные детали </w:t>
            </w:r>
          </w:p>
        </w:tc>
        <w:tc>
          <w:tcPr>
            <w:tcW w:w="2718" w:type="dxa"/>
          </w:tcPr>
          <w:p w:rsidR="00B20C92" w:rsidRPr="00CA15CD" w:rsidRDefault="00B20C92" w:rsidP="0023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CD">
              <w:rPr>
                <w:rFonts w:ascii="Times New Roman" w:hAnsi="Times New Roman" w:cs="Times New Roman"/>
                <w:sz w:val="24"/>
                <w:szCs w:val="24"/>
              </w:rPr>
              <w:t>Изделие имеет законченный вид, не требующих дополнений и изменений</w:t>
            </w:r>
          </w:p>
        </w:tc>
      </w:tr>
      <w:tr w:rsidR="00B20C92" w:rsidRPr="00AF124D" w:rsidTr="00714F0A">
        <w:tc>
          <w:tcPr>
            <w:tcW w:w="10798" w:type="dxa"/>
            <w:gridSpan w:val="6"/>
          </w:tcPr>
          <w:p w:rsidR="00B20C92" w:rsidRPr="00AF124D" w:rsidRDefault="00B20C92" w:rsidP="00CA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защиты проекта (максимальное количество баллов – </w:t>
            </w:r>
            <w:r w:rsidR="00CA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F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0C92" w:rsidRPr="00AF124D" w:rsidTr="00186989">
        <w:tc>
          <w:tcPr>
            <w:tcW w:w="2552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речевых умений (связность и образность речи, речевая грамотность, речевой этикет)</w:t>
            </w:r>
          </w:p>
        </w:tc>
        <w:tc>
          <w:tcPr>
            <w:tcW w:w="709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Речь однообразна, монотонна, имеет   нарушения речевых норм и норм речевого этикета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Допущены небольшие нарушения логики изложения, допущено небольшое количество речевых ошибок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Выступление развернутое,  логически выстроенное, отсутствуют речевые ошибки, соблюдены нормы речевого этикета</w:t>
            </w:r>
          </w:p>
        </w:tc>
      </w:tr>
      <w:tr w:rsidR="00B20C92" w:rsidRPr="00AF124D" w:rsidTr="00186989">
        <w:tc>
          <w:tcPr>
            <w:tcW w:w="2552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124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коммуникативных умений (умение вступать в диалог, установление связи с аудиторией)</w:t>
            </w:r>
          </w:p>
        </w:tc>
        <w:tc>
          <w:tcPr>
            <w:tcW w:w="709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23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Автор проекта отказывается от диалога, не использует средств установления контакта с аудиторией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Автор проекта с трудом вступает в  диалог,  использует некоторые средства установления контакта с аудиторией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Автор проекта легко вступает в  диалог,  использует многие средства установления контакта с аудиторией</w:t>
            </w:r>
          </w:p>
        </w:tc>
      </w:tr>
      <w:tr w:rsidR="00B20C92" w:rsidRPr="00AF124D" w:rsidTr="00186989">
        <w:tc>
          <w:tcPr>
            <w:tcW w:w="2552" w:type="dxa"/>
            <w:gridSpan w:val="2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защиты проекта, свободное владение материалом, соблюдение временных рамок выступления</w:t>
            </w:r>
          </w:p>
        </w:tc>
        <w:tc>
          <w:tcPr>
            <w:tcW w:w="709" w:type="dxa"/>
          </w:tcPr>
          <w:p w:rsidR="00B20C92" w:rsidRPr="00AF124D" w:rsidRDefault="00B20C92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Не приведено достаточное количество аргументов, материалом владеет недостаточно, выступление затянуто</w:t>
            </w:r>
          </w:p>
        </w:tc>
        <w:tc>
          <w:tcPr>
            <w:tcW w:w="2551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Автор недостаточно аргументировано защищает работу, материалом владеет неуверенно, рамки выступления соблюдены</w:t>
            </w:r>
          </w:p>
        </w:tc>
        <w:tc>
          <w:tcPr>
            <w:tcW w:w="2718" w:type="dxa"/>
          </w:tcPr>
          <w:p w:rsidR="00B20C92" w:rsidRPr="00AF124D" w:rsidRDefault="00B20C92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4D">
              <w:rPr>
                <w:rFonts w:ascii="Times New Roman" w:hAnsi="Times New Roman" w:cs="Times New Roman"/>
                <w:sz w:val="24"/>
                <w:szCs w:val="24"/>
              </w:rPr>
              <w:t>Автор  аргументировано защищает работу, материалом владеет свободно, рамки выступления соблюдены</w:t>
            </w:r>
          </w:p>
        </w:tc>
      </w:tr>
      <w:tr w:rsidR="00B20C92" w:rsidRPr="00AF124D" w:rsidTr="00186989">
        <w:tc>
          <w:tcPr>
            <w:tcW w:w="2552" w:type="dxa"/>
            <w:gridSpan w:val="2"/>
          </w:tcPr>
          <w:p w:rsidR="00B20C92" w:rsidRPr="00AF124D" w:rsidRDefault="00B20C92" w:rsidP="0083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оформление презентации, наглядной отчетности при защите проекта</w:t>
            </w:r>
            <w:r w:rsidR="0083527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стендовой презентации) </w:t>
            </w:r>
          </w:p>
        </w:tc>
        <w:tc>
          <w:tcPr>
            <w:tcW w:w="709" w:type="dxa"/>
          </w:tcPr>
          <w:p w:rsidR="00B20C92" w:rsidRPr="00AF124D" w:rsidRDefault="00CA15CD" w:rsidP="004D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B20C92" w:rsidRPr="00235F01" w:rsidRDefault="00835273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5F01">
              <w:rPr>
                <w:rFonts w:ascii="Times New Roman" w:hAnsi="Times New Roman" w:cs="Times New Roman"/>
                <w:szCs w:val="24"/>
              </w:rPr>
              <w:t>Материал презентации дает общее представление о сути проекта</w:t>
            </w:r>
            <w:r w:rsidR="006F756D" w:rsidRPr="00235F01">
              <w:rPr>
                <w:rFonts w:ascii="Times New Roman" w:hAnsi="Times New Roman" w:cs="Times New Roman"/>
                <w:szCs w:val="24"/>
              </w:rPr>
              <w:t xml:space="preserve">, основные требования к оформлению презентаций не учтены </w:t>
            </w:r>
            <w:r w:rsidRPr="00235F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20C92" w:rsidRPr="00235F01" w:rsidRDefault="00835273" w:rsidP="004D119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5F01">
              <w:rPr>
                <w:rFonts w:ascii="Times New Roman" w:hAnsi="Times New Roman" w:cs="Times New Roman"/>
                <w:szCs w:val="24"/>
              </w:rPr>
              <w:t xml:space="preserve">Соблюдены большинство требований к презентации, имеются отдельные недочеты </w:t>
            </w:r>
          </w:p>
        </w:tc>
        <w:tc>
          <w:tcPr>
            <w:tcW w:w="2718" w:type="dxa"/>
          </w:tcPr>
          <w:p w:rsidR="00B20C92" w:rsidRPr="00235F01" w:rsidRDefault="00835273" w:rsidP="006F756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5F01">
              <w:rPr>
                <w:rFonts w:ascii="Times New Roman" w:hAnsi="Times New Roman" w:cs="Times New Roman"/>
                <w:szCs w:val="24"/>
              </w:rPr>
              <w:t>Полное соответствие требовани</w:t>
            </w:r>
            <w:r w:rsidR="006F756D" w:rsidRPr="00235F01">
              <w:rPr>
                <w:rFonts w:ascii="Times New Roman" w:hAnsi="Times New Roman" w:cs="Times New Roman"/>
                <w:szCs w:val="24"/>
              </w:rPr>
              <w:t>ям</w:t>
            </w:r>
            <w:r w:rsidRPr="00235F01">
              <w:rPr>
                <w:rFonts w:ascii="Times New Roman" w:hAnsi="Times New Roman" w:cs="Times New Roman"/>
                <w:szCs w:val="24"/>
              </w:rPr>
              <w:t xml:space="preserve"> к презентации  </w:t>
            </w:r>
          </w:p>
        </w:tc>
      </w:tr>
    </w:tbl>
    <w:p w:rsidR="000F13CF" w:rsidRDefault="000F13CF" w:rsidP="00714F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0"/>
        </w:rPr>
        <w:sectPr w:rsidR="000F13CF" w:rsidSect="003515EA">
          <w:pgSz w:w="11906" w:h="16838"/>
          <w:pgMar w:top="425" w:right="991" w:bottom="709" w:left="851" w:header="720" w:footer="720" w:gutter="0"/>
          <w:cols w:space="720"/>
        </w:sectPr>
      </w:pPr>
    </w:p>
    <w:p w:rsidR="000F13CF" w:rsidRPr="00815BDE" w:rsidRDefault="000F13CF" w:rsidP="00B51235">
      <w:pPr>
        <w:tabs>
          <w:tab w:val="left" w:pos="13755"/>
        </w:tabs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80E33">
        <w:rPr>
          <w:rFonts w:ascii="Times New Roman" w:hAnsi="Times New Roman" w:cs="Times New Roman"/>
          <w:sz w:val="26"/>
          <w:szCs w:val="26"/>
        </w:rPr>
        <w:t>3</w:t>
      </w:r>
      <w:r w:rsidRPr="00815BDE">
        <w:rPr>
          <w:rFonts w:ascii="Times New Roman" w:hAnsi="Times New Roman" w:cs="Times New Roman"/>
          <w:sz w:val="26"/>
          <w:szCs w:val="26"/>
        </w:rPr>
        <w:t xml:space="preserve"> </w:t>
      </w:r>
      <w:r w:rsidRPr="00815BDE">
        <w:rPr>
          <w:rFonts w:ascii="Times New Roman" w:hAnsi="Times New Roman" w:cs="Times New Roman"/>
          <w:sz w:val="26"/>
          <w:szCs w:val="26"/>
        </w:rPr>
        <w:tab/>
      </w:r>
    </w:p>
    <w:p w:rsidR="000F13CF" w:rsidRPr="00815BDE" w:rsidRDefault="000F13CF" w:rsidP="00B51235">
      <w:pPr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 Положению о городском </w:t>
      </w:r>
    </w:p>
    <w:p w:rsidR="000F13CF" w:rsidRPr="00815BDE" w:rsidRDefault="000F13CF" w:rsidP="00B51235">
      <w:pPr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конкурсе проектов </w:t>
      </w:r>
    </w:p>
    <w:p w:rsidR="00B51235" w:rsidRDefault="00B51235" w:rsidP="00B51235">
      <w:pPr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младших школьников</w:t>
      </w:r>
    </w:p>
    <w:p w:rsidR="000F13CF" w:rsidRPr="00815BDE" w:rsidRDefault="000F13CF" w:rsidP="00B51235">
      <w:pPr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>«Творческий салют»</w:t>
      </w:r>
    </w:p>
    <w:p w:rsidR="000F13CF" w:rsidRPr="00815BDE" w:rsidRDefault="000F13CF" w:rsidP="000F1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0F13CF" w:rsidRPr="00815BDE" w:rsidRDefault="000F13CF" w:rsidP="000F1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15BDE">
        <w:rPr>
          <w:rFonts w:ascii="Times New Roman" w:hAnsi="Times New Roman" w:cs="Times New Roman"/>
          <w:b/>
          <w:sz w:val="26"/>
          <w:szCs w:val="20"/>
        </w:rPr>
        <w:t>ПРОТОКОЛ</w:t>
      </w:r>
    </w:p>
    <w:p w:rsidR="000F13CF" w:rsidRPr="00815BDE" w:rsidRDefault="000F13CF" w:rsidP="000F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 xml:space="preserve">результатов  оценивания работ, </w:t>
      </w:r>
    </w:p>
    <w:p w:rsidR="000F13CF" w:rsidRPr="00815BDE" w:rsidRDefault="000F13CF" w:rsidP="000F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>представленных на городской  конкурс проектов младших школьников  «Творческий салют»</w:t>
      </w:r>
    </w:p>
    <w:p w:rsidR="000F13CF" w:rsidRPr="00815BDE" w:rsidRDefault="000F13CF" w:rsidP="000F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>Секция   __________________________________________</w:t>
      </w:r>
    </w:p>
    <w:p w:rsidR="000F13CF" w:rsidRPr="00815BDE" w:rsidRDefault="000F13CF" w:rsidP="000F13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86"/>
        <w:gridCol w:w="2265"/>
        <w:gridCol w:w="824"/>
        <w:gridCol w:w="825"/>
        <w:gridCol w:w="622"/>
        <w:gridCol w:w="567"/>
        <w:gridCol w:w="567"/>
        <w:gridCol w:w="567"/>
        <w:gridCol w:w="567"/>
        <w:gridCol w:w="567"/>
        <w:gridCol w:w="551"/>
        <w:gridCol w:w="583"/>
        <w:gridCol w:w="567"/>
        <w:gridCol w:w="999"/>
        <w:gridCol w:w="992"/>
        <w:gridCol w:w="986"/>
      </w:tblGrid>
      <w:tr w:rsidR="00882781" w:rsidRPr="00815BDE" w:rsidTr="00F7192F"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Название работа</w:t>
            </w:r>
          </w:p>
        </w:tc>
        <w:tc>
          <w:tcPr>
            <w:tcW w:w="39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Участник конкурса</w:t>
            </w:r>
          </w:p>
        </w:tc>
        <w:tc>
          <w:tcPr>
            <w:tcW w:w="714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Оценка членов комиссии за работу  (по критериям)</w:t>
            </w: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Максимум - _________ бал.</w:t>
            </w: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781" w:rsidRPr="00882781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2781">
              <w:rPr>
                <w:rFonts w:ascii="Times New Roman" w:hAnsi="Times New Roman" w:cs="Times New Roman"/>
                <w:b/>
                <w:sz w:val="18"/>
                <w:szCs w:val="20"/>
              </w:rPr>
              <w:t>Вывод о допуске работы к защите</w:t>
            </w: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</w:tr>
      <w:tr w:rsidR="00882781" w:rsidRPr="00815BDE" w:rsidTr="002F56F3">
        <w:trPr>
          <w:cantSplit/>
          <w:trHeight w:val="884"/>
        </w:trPr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>Ф.И.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82781" w:rsidRPr="00815BDE" w:rsidRDefault="00882781" w:rsidP="003515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Школа</w:t>
            </w:r>
          </w:p>
        </w:tc>
        <w:tc>
          <w:tcPr>
            <w:tcW w:w="8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82781" w:rsidRPr="00815BDE" w:rsidRDefault="00882781" w:rsidP="003515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882781" w:rsidRPr="00882781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2781">
              <w:rPr>
                <w:rFonts w:ascii="Times New Roman" w:hAnsi="Times New Roman" w:cs="Times New Roman"/>
                <w:b/>
                <w:sz w:val="18"/>
                <w:szCs w:val="20"/>
              </w:rPr>
              <w:t>Среднее</w:t>
            </w:r>
          </w:p>
          <w:p w:rsidR="00882781" w:rsidRPr="00882781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2781">
              <w:rPr>
                <w:rFonts w:ascii="Times New Roman" w:hAnsi="Times New Roman" w:cs="Times New Roman"/>
                <w:b/>
                <w:sz w:val="18"/>
                <w:szCs w:val="20"/>
              </w:rPr>
              <w:t>кол-во</w:t>
            </w:r>
          </w:p>
          <w:p w:rsidR="00882781" w:rsidRPr="00882781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2781">
              <w:rPr>
                <w:rFonts w:ascii="Times New Roman" w:hAnsi="Times New Roman" w:cs="Times New Roman"/>
                <w:b/>
                <w:sz w:val="18"/>
                <w:szCs w:val="20"/>
              </w:rPr>
              <w:t>баллов</w:t>
            </w:r>
          </w:p>
          <w:p w:rsidR="00882781" w:rsidRPr="00882781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882781" w:rsidRPr="00882781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82781">
              <w:rPr>
                <w:rFonts w:ascii="Times New Roman" w:hAnsi="Times New Roman" w:cs="Times New Roman"/>
                <w:b/>
                <w:sz w:val="18"/>
                <w:szCs w:val="20"/>
              </w:rPr>
              <w:t>% от максимального кол-ва баллов</w:t>
            </w:r>
          </w:p>
        </w:tc>
        <w:tc>
          <w:tcPr>
            <w:tcW w:w="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lef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lef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lef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lef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lef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82781" w:rsidRPr="00815BDE" w:rsidTr="002F56F3"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4" w:type="dxa"/>
            <w:tcBorders>
              <w:bottom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51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781" w:rsidRPr="00815BDE" w:rsidRDefault="00882781" w:rsidP="0035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882781" w:rsidRDefault="00882781" w:rsidP="000F13C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F13CF" w:rsidRPr="00815BDE" w:rsidRDefault="000F13CF" w:rsidP="000F1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BDE">
        <w:rPr>
          <w:rFonts w:ascii="Times New Roman" w:hAnsi="Times New Roman" w:cs="Times New Roman"/>
          <w:szCs w:val="20"/>
        </w:rPr>
        <w:t>Дата заполнения:  «_____» _________________  20__ г.                                    Председатель комиссии: __________________       _______________________</w:t>
      </w: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  <w:sectPr w:rsidR="000F13CF" w:rsidSect="000F13CF">
          <w:pgSz w:w="16838" w:h="11906" w:orient="landscape"/>
          <w:pgMar w:top="851" w:right="425" w:bottom="567" w:left="709" w:header="720" w:footer="720" w:gutter="0"/>
          <w:cols w:space="720"/>
        </w:sectPr>
      </w:pPr>
    </w:p>
    <w:p w:rsidR="000F13CF" w:rsidRDefault="000F13CF" w:rsidP="00815B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0"/>
        </w:rPr>
      </w:pPr>
    </w:p>
    <w:tbl>
      <w:tblPr>
        <w:tblW w:w="20365" w:type="dxa"/>
        <w:tblLayout w:type="fixed"/>
        <w:tblLook w:val="01E0" w:firstRow="1" w:lastRow="1" w:firstColumn="1" w:lastColumn="1" w:noHBand="0" w:noVBand="0"/>
      </w:tblPr>
      <w:tblGrid>
        <w:gridCol w:w="10740"/>
        <w:gridCol w:w="9625"/>
      </w:tblGrid>
      <w:tr w:rsidR="00815BDE" w:rsidRPr="00815BDE" w:rsidTr="00882781">
        <w:tc>
          <w:tcPr>
            <w:tcW w:w="10740" w:type="dxa"/>
          </w:tcPr>
          <w:p w:rsidR="00815BDE" w:rsidRPr="00815BDE" w:rsidRDefault="00E16C59" w:rsidP="00815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9625" w:type="dxa"/>
          </w:tcPr>
          <w:p w:rsidR="00815BDE" w:rsidRPr="00815BDE" w:rsidRDefault="00815BDE" w:rsidP="00815BDE">
            <w:pPr>
              <w:tabs>
                <w:tab w:val="left" w:pos="13755"/>
              </w:tabs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4 </w:t>
            </w: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15BDE" w:rsidRPr="00815BDE" w:rsidRDefault="00815BDE" w:rsidP="00815BD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городском </w:t>
            </w:r>
          </w:p>
          <w:p w:rsidR="00815BDE" w:rsidRPr="00815BDE" w:rsidRDefault="00815BDE" w:rsidP="00815BD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конкурсе творческих проектов </w:t>
            </w:r>
          </w:p>
          <w:p w:rsidR="00815BDE" w:rsidRPr="00815BDE" w:rsidRDefault="00815BDE" w:rsidP="00815BD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>младших школьников «Творческий салют»</w:t>
            </w:r>
          </w:p>
          <w:p w:rsidR="00815BDE" w:rsidRPr="00815BDE" w:rsidRDefault="00815BDE" w:rsidP="00815BD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15BDE">
        <w:rPr>
          <w:rFonts w:ascii="Times New Roman" w:hAnsi="Times New Roman" w:cs="Times New Roman"/>
          <w:b/>
          <w:sz w:val="26"/>
          <w:szCs w:val="20"/>
        </w:rPr>
        <w:t>ПРОТОКОЛ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 xml:space="preserve">результатов  оценивания выступления 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>участников городского  конкурса творческих проектов младших школьников  «Творческий салют»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>Секция   __________________________________________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35"/>
        <w:gridCol w:w="2851"/>
        <w:gridCol w:w="825"/>
        <w:gridCol w:w="826"/>
        <w:gridCol w:w="606"/>
        <w:gridCol w:w="607"/>
        <w:gridCol w:w="606"/>
        <w:gridCol w:w="607"/>
        <w:gridCol w:w="607"/>
        <w:gridCol w:w="606"/>
        <w:gridCol w:w="607"/>
        <w:gridCol w:w="607"/>
        <w:gridCol w:w="992"/>
        <w:gridCol w:w="993"/>
      </w:tblGrid>
      <w:tr w:rsidR="00815BDE" w:rsidRPr="00815BDE" w:rsidTr="003515EA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Pr="00815BDE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/</w:t>
            </w: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3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Название работа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Участник конкурса</w:t>
            </w:r>
          </w:p>
        </w:tc>
        <w:tc>
          <w:tcPr>
            <w:tcW w:w="683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0"/>
              </w:rPr>
              <w:t>Оценка членов комиссии за работу  (по критериям)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Максимум - _________ бал.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</w:tr>
      <w:tr w:rsidR="00815BDE" w:rsidRPr="00815BDE" w:rsidTr="003515EA">
        <w:trPr>
          <w:cantSplit/>
          <w:trHeight w:val="1400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Cs w:val="20"/>
              </w:rPr>
              <w:t>Ф.И.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815BDE" w:rsidRPr="00815BDE" w:rsidRDefault="00815BDE" w:rsidP="00815B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Школа</w:t>
            </w:r>
          </w:p>
        </w:tc>
        <w:tc>
          <w:tcPr>
            <w:tcW w:w="8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15BDE" w:rsidRPr="00815BDE" w:rsidRDefault="00815BDE" w:rsidP="00815B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815BDE" w:rsidRPr="00815BDE" w:rsidTr="003515EA"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15BDE" w:rsidRPr="00815BDE" w:rsidTr="003515EA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15BDE" w:rsidRPr="00815BDE" w:rsidTr="003515EA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15BDE" w:rsidRPr="00815BDE" w:rsidTr="003515EA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15BDE" w:rsidRPr="00815BDE" w:rsidTr="003515EA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15BDE" w:rsidRPr="00815BDE" w:rsidTr="003515EA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15BDE" w:rsidRPr="00815BDE" w:rsidTr="003515EA"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815BDE" w:rsidRPr="00815BDE" w:rsidRDefault="00815BDE" w:rsidP="0081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815BDE">
        <w:rPr>
          <w:rFonts w:ascii="Times New Roman" w:hAnsi="Times New Roman" w:cs="Times New Roman"/>
          <w:szCs w:val="20"/>
        </w:rPr>
        <w:t>Дата заполнения:  «_____» _________________  200__ г.                                    Председатель комиссии: __________________       _______________________</w:t>
      </w:r>
    </w:p>
    <w:tbl>
      <w:tblPr>
        <w:tblW w:w="16165" w:type="dxa"/>
        <w:tblLayout w:type="fixed"/>
        <w:tblLook w:val="01E0" w:firstRow="1" w:lastRow="1" w:firstColumn="1" w:lastColumn="1" w:noHBand="0" w:noVBand="0"/>
      </w:tblPr>
      <w:tblGrid>
        <w:gridCol w:w="11023"/>
        <w:gridCol w:w="5142"/>
      </w:tblGrid>
      <w:tr w:rsidR="00E16C59" w:rsidRPr="00815BDE" w:rsidTr="00F7192F">
        <w:tc>
          <w:tcPr>
            <w:tcW w:w="11023" w:type="dxa"/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142" w:type="dxa"/>
          </w:tcPr>
          <w:p w:rsidR="00E16C59" w:rsidRPr="00815BDE" w:rsidRDefault="00E16C59" w:rsidP="00F7192F">
            <w:pPr>
              <w:tabs>
                <w:tab w:val="left" w:pos="13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16C59" w:rsidRPr="00815BDE" w:rsidRDefault="00E16C59" w:rsidP="00F7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городском </w:t>
            </w:r>
          </w:p>
          <w:p w:rsidR="00E16C59" w:rsidRPr="00815BDE" w:rsidRDefault="00E16C59" w:rsidP="00F7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 xml:space="preserve">конкурсе творческих проектов </w:t>
            </w:r>
          </w:p>
          <w:p w:rsidR="00E16C59" w:rsidRPr="00815BDE" w:rsidRDefault="00E16C59" w:rsidP="00F71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BDE">
              <w:rPr>
                <w:rFonts w:ascii="Times New Roman" w:hAnsi="Times New Roman" w:cs="Times New Roman"/>
                <w:sz w:val="26"/>
                <w:szCs w:val="26"/>
              </w:rPr>
              <w:t>младших школьников «Творческий салют»</w:t>
            </w:r>
          </w:p>
          <w:p w:rsidR="00E16C59" w:rsidRPr="00815BDE" w:rsidRDefault="00E16C59" w:rsidP="00F71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16C59" w:rsidRPr="00815BDE" w:rsidRDefault="00E16C59" w:rsidP="00E1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5BDE">
        <w:rPr>
          <w:rFonts w:ascii="Times New Roman" w:hAnsi="Times New Roman" w:cs="Times New Roman"/>
          <w:b/>
          <w:sz w:val="28"/>
          <w:szCs w:val="20"/>
        </w:rPr>
        <w:t>СВОДНЫЙ  ПРОТОКОЛ</w:t>
      </w:r>
    </w:p>
    <w:p w:rsidR="00E16C59" w:rsidRPr="00815BDE" w:rsidRDefault="00E16C59" w:rsidP="00E16C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0"/>
        </w:rPr>
      </w:pPr>
      <w:r w:rsidRPr="00815BDE">
        <w:rPr>
          <w:rFonts w:ascii="Times New Roman" w:hAnsi="Times New Roman" w:cs="Times New Roman"/>
          <w:b/>
          <w:sz w:val="30"/>
          <w:szCs w:val="20"/>
        </w:rPr>
        <w:t xml:space="preserve">результатов  городского  </w:t>
      </w:r>
      <w:r w:rsidRPr="00815BDE">
        <w:rPr>
          <w:rFonts w:ascii="Times New Roman" w:hAnsi="Times New Roman" w:cs="Times New Roman"/>
          <w:b/>
          <w:sz w:val="28"/>
          <w:szCs w:val="20"/>
        </w:rPr>
        <w:t>конкурса проектов младших</w:t>
      </w:r>
      <w:r w:rsidRPr="00815BDE">
        <w:rPr>
          <w:rFonts w:ascii="Times New Roman" w:hAnsi="Times New Roman" w:cs="Times New Roman"/>
          <w:b/>
          <w:sz w:val="30"/>
          <w:szCs w:val="20"/>
        </w:rPr>
        <w:t xml:space="preserve">  школьников «Творческий салют»</w:t>
      </w:r>
    </w:p>
    <w:p w:rsidR="00E16C59" w:rsidRPr="00815BDE" w:rsidRDefault="00E16C59" w:rsidP="00E16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>Секция _____________________________</w:t>
      </w:r>
    </w:p>
    <w:p w:rsidR="00E16C59" w:rsidRPr="00815BDE" w:rsidRDefault="00E16C59" w:rsidP="00E16C59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8"/>
        <w:gridCol w:w="1134"/>
        <w:gridCol w:w="1134"/>
        <w:gridCol w:w="3674"/>
        <w:gridCol w:w="1996"/>
        <w:gridCol w:w="1039"/>
        <w:gridCol w:w="1039"/>
        <w:gridCol w:w="1040"/>
        <w:gridCol w:w="993"/>
      </w:tblGrid>
      <w:tr w:rsidR="00E16C59" w:rsidRPr="00815BDE" w:rsidTr="00F7192F">
        <w:trPr>
          <w:jc w:val="center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2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8"/>
                <w:szCs w:val="20"/>
              </w:rPr>
              <w:t>Фамилия, имя</w:t>
            </w:r>
          </w:p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       работы</w:t>
            </w: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D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039" w:type="dxa"/>
            <w:tcBorders>
              <w:top w:val="nil"/>
              <w:bottom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защита</w:t>
            </w:r>
          </w:p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  <w:proofErr w:type="spellStart"/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выступл</w:t>
            </w:r>
            <w:proofErr w:type="spellEnd"/>
            <w:r w:rsidRPr="00815BDE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</w:p>
        </w:tc>
        <w:tc>
          <w:tcPr>
            <w:tcW w:w="104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top w:val="nil"/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C59" w:rsidRPr="00815BDE" w:rsidTr="00F7192F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  <w:tc>
          <w:tcPr>
            <w:tcW w:w="2728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4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E16C59" w:rsidRPr="00815BDE" w:rsidRDefault="00E16C59" w:rsidP="00F7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6C59" w:rsidRPr="00815BDE" w:rsidRDefault="00E16C59" w:rsidP="00E16C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E16C59" w:rsidRPr="00815BDE" w:rsidRDefault="00E16C59" w:rsidP="00E16C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0"/>
        </w:rPr>
      </w:pPr>
      <w:r w:rsidRPr="00815BDE">
        <w:rPr>
          <w:rFonts w:ascii="Times New Roman" w:hAnsi="Times New Roman" w:cs="Times New Roman"/>
          <w:sz w:val="24"/>
          <w:szCs w:val="20"/>
        </w:rPr>
        <w:t>Особое решение экспертной комиссии</w:t>
      </w:r>
      <w:r w:rsidRPr="00815BDE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</w:t>
      </w:r>
    </w:p>
    <w:p w:rsidR="00E16C59" w:rsidRPr="00815BDE" w:rsidRDefault="00E16C59" w:rsidP="00E16C5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0"/>
        </w:rPr>
      </w:pPr>
    </w:p>
    <w:p w:rsidR="00E16C59" w:rsidRPr="00815BDE" w:rsidRDefault="00E16C59" w:rsidP="00E16C5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15BDE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</w:t>
      </w:r>
    </w:p>
    <w:p w:rsidR="00E16C59" w:rsidRPr="00815BDE" w:rsidRDefault="00E16C59" w:rsidP="00E16C5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15BDE" w:rsidRDefault="00E16C59" w:rsidP="00E1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BDE">
        <w:rPr>
          <w:rFonts w:ascii="Times New Roman" w:hAnsi="Times New Roman" w:cs="Times New Roman"/>
          <w:szCs w:val="20"/>
        </w:rPr>
        <w:t>Дата заполнения «____»______________20___ г.</w:t>
      </w:r>
      <w:r w:rsidRPr="00815BDE">
        <w:rPr>
          <w:rFonts w:ascii="Times New Roman" w:hAnsi="Times New Roman" w:cs="Times New Roman"/>
          <w:szCs w:val="20"/>
        </w:rPr>
        <w:tab/>
      </w:r>
      <w:r w:rsidRPr="00815BDE">
        <w:rPr>
          <w:rFonts w:ascii="Times New Roman" w:hAnsi="Times New Roman" w:cs="Times New Roman"/>
          <w:szCs w:val="20"/>
        </w:rPr>
        <w:tab/>
      </w:r>
      <w:r w:rsidRPr="00815BDE">
        <w:rPr>
          <w:rFonts w:ascii="Times New Roman" w:hAnsi="Times New Roman" w:cs="Times New Roman"/>
          <w:szCs w:val="20"/>
        </w:rPr>
        <w:tab/>
        <w:t>Председатель  комиссии:________________</w:t>
      </w:r>
      <w:r>
        <w:rPr>
          <w:rFonts w:ascii="Times New Roman" w:hAnsi="Times New Roman" w:cs="Times New Roman"/>
          <w:szCs w:val="20"/>
        </w:rPr>
        <w:t xml:space="preserve">__ </w:t>
      </w:r>
      <w:r>
        <w:rPr>
          <w:rFonts w:ascii="Times New Roman" w:hAnsi="Times New Roman" w:cs="Times New Roman"/>
          <w:szCs w:val="20"/>
        </w:rPr>
        <w:tab/>
        <w:t>___________________________</w:t>
      </w:r>
    </w:p>
    <w:p w:rsidR="00E16C59" w:rsidRDefault="00E16C59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C59" w:rsidRDefault="00E16C59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C59" w:rsidRPr="00815BDE" w:rsidRDefault="00E16C59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16C59" w:rsidRPr="00815BDE" w:rsidSect="003515EA">
          <w:pgSz w:w="16838" w:h="11906" w:orient="landscape"/>
          <w:pgMar w:top="425" w:right="709" w:bottom="567" w:left="709" w:header="720" w:footer="720" w:gutter="0"/>
          <w:cols w:space="720"/>
        </w:sect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DE" w:rsidRPr="00815BDE" w:rsidRDefault="00E16C59" w:rsidP="00E16C59">
      <w:pPr>
        <w:tabs>
          <w:tab w:val="left" w:pos="13755"/>
        </w:tabs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</w:t>
      </w:r>
      <w:r w:rsidR="00815BDE" w:rsidRPr="00815BDE">
        <w:rPr>
          <w:rFonts w:ascii="Times New Roman" w:hAnsi="Times New Roman" w:cs="Times New Roman"/>
          <w:sz w:val="26"/>
          <w:szCs w:val="26"/>
        </w:rPr>
        <w:t xml:space="preserve"> </w:t>
      </w:r>
      <w:r w:rsidR="00815BDE" w:rsidRPr="00815BDE">
        <w:rPr>
          <w:rFonts w:ascii="Times New Roman" w:hAnsi="Times New Roman" w:cs="Times New Roman"/>
          <w:sz w:val="26"/>
          <w:szCs w:val="26"/>
        </w:rPr>
        <w:tab/>
      </w:r>
    </w:p>
    <w:p w:rsidR="00815BDE" w:rsidRPr="00815BDE" w:rsidRDefault="00815BDE" w:rsidP="00E16C5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 Положению о городском </w:t>
      </w:r>
    </w:p>
    <w:p w:rsidR="00815BDE" w:rsidRPr="00815BDE" w:rsidRDefault="00815BDE" w:rsidP="00E16C5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конкурсе проектов </w:t>
      </w:r>
    </w:p>
    <w:p w:rsidR="00E16C59" w:rsidRDefault="00815BDE" w:rsidP="00E16C5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младших школьников </w:t>
      </w:r>
    </w:p>
    <w:p w:rsidR="00815BDE" w:rsidRPr="00815BDE" w:rsidRDefault="00815BDE" w:rsidP="00E16C5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>«Творческий салют»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>Оформление титульного листа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6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15BDE" w:rsidRPr="00815BDE" w:rsidRDefault="00815BDE" w:rsidP="00815B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4"/>
          <w:szCs w:val="20"/>
        </w:rPr>
      </w:pPr>
      <w:r w:rsidRPr="00815BDE">
        <w:rPr>
          <w:rFonts w:ascii="Times New Roman" w:hAnsi="Times New Roman" w:cs="Times New Roman"/>
          <w:b/>
          <w:sz w:val="34"/>
          <w:szCs w:val="20"/>
        </w:rPr>
        <w:t>Городской конкурс проектов младших школьников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0"/>
        </w:rPr>
      </w:pPr>
      <w:r w:rsidRPr="00815BDE">
        <w:rPr>
          <w:rFonts w:ascii="Times New Roman" w:hAnsi="Times New Roman" w:cs="Times New Roman"/>
          <w:b/>
          <w:sz w:val="34"/>
          <w:szCs w:val="20"/>
        </w:rPr>
        <w:t xml:space="preserve"> «</w:t>
      </w:r>
      <w:r w:rsidRPr="00815BDE">
        <w:rPr>
          <w:rFonts w:ascii="Times New Roman" w:hAnsi="Times New Roman" w:cs="Times New Roman"/>
          <w:b/>
          <w:sz w:val="38"/>
          <w:szCs w:val="20"/>
        </w:rPr>
        <w:t>Творческий салют</w:t>
      </w:r>
      <w:r w:rsidRPr="00815BDE">
        <w:rPr>
          <w:rFonts w:ascii="Times New Roman" w:hAnsi="Times New Roman" w:cs="Times New Roman"/>
          <w:b/>
          <w:sz w:val="34"/>
          <w:szCs w:val="20"/>
        </w:rPr>
        <w:t>»</w:t>
      </w: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0"/>
        </w:rPr>
      </w:pPr>
      <w:r w:rsidRPr="00815BDE">
        <w:rPr>
          <w:rFonts w:ascii="Times New Roman" w:hAnsi="Times New Roman" w:cs="Times New Roman"/>
          <w:b/>
          <w:sz w:val="34"/>
          <w:szCs w:val="20"/>
        </w:rPr>
        <w:t>ДЫМКОВСКАЯ ИГРУШКА</w:t>
      </w:r>
    </w:p>
    <w:p w:rsidR="00815BDE" w:rsidRPr="00815BDE" w:rsidRDefault="00815BDE" w:rsidP="00815BDE">
      <w:pPr>
        <w:keepNext/>
        <w:spacing w:after="0" w:line="240" w:lineRule="auto"/>
        <w:ind w:left="5040" w:firstLine="720"/>
        <w:jc w:val="center"/>
        <w:outlineLvl w:val="0"/>
        <w:rPr>
          <w:rFonts w:ascii="Times New Roman" w:hAnsi="Times New Roman" w:cs="Times New Roman"/>
          <w:b/>
          <w:i/>
          <w:sz w:val="26"/>
          <w:szCs w:val="20"/>
        </w:rPr>
      </w:pPr>
    </w:p>
    <w:p w:rsidR="00815BDE" w:rsidRPr="00815BDE" w:rsidRDefault="00815BDE" w:rsidP="00815BDE">
      <w:pPr>
        <w:keepNext/>
        <w:spacing w:after="0" w:line="240" w:lineRule="auto"/>
        <w:ind w:left="5040" w:firstLine="720"/>
        <w:jc w:val="center"/>
        <w:outlineLvl w:val="0"/>
        <w:rPr>
          <w:rFonts w:ascii="Times New Roman" w:hAnsi="Times New Roman" w:cs="Times New Roman"/>
          <w:b/>
          <w:i/>
          <w:sz w:val="26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Автор:   </w:t>
      </w:r>
      <w:r w:rsidR="006767D3">
        <w:rPr>
          <w:rFonts w:ascii="Times New Roman" w:hAnsi="Times New Roman" w:cs="Times New Roman"/>
          <w:b/>
          <w:sz w:val="24"/>
          <w:szCs w:val="20"/>
        </w:rPr>
        <w:t>Фамилия, имя</w:t>
      </w:r>
      <w:r w:rsidRPr="00815BDE">
        <w:rPr>
          <w:rFonts w:ascii="Times New Roman" w:hAnsi="Times New Roman" w:cs="Times New Roman"/>
          <w:b/>
          <w:sz w:val="24"/>
          <w:szCs w:val="20"/>
        </w:rPr>
        <w:t xml:space="preserve">, 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</w:t>
      </w:r>
      <w:proofErr w:type="spellStart"/>
      <w:r w:rsidR="006767D3" w:rsidRPr="00815BDE">
        <w:rPr>
          <w:rFonts w:ascii="Times New Roman" w:hAnsi="Times New Roman" w:cs="Times New Roman"/>
          <w:b/>
          <w:sz w:val="24"/>
          <w:szCs w:val="20"/>
        </w:rPr>
        <w:t>У</w:t>
      </w:r>
      <w:r w:rsidRPr="00815BDE">
        <w:rPr>
          <w:rFonts w:ascii="Times New Roman" w:hAnsi="Times New Roman" w:cs="Times New Roman"/>
          <w:b/>
          <w:sz w:val="24"/>
          <w:szCs w:val="20"/>
        </w:rPr>
        <w:t>чени</w:t>
      </w:r>
      <w:proofErr w:type="spellEnd"/>
      <w:r w:rsidR="006767D3">
        <w:rPr>
          <w:rFonts w:ascii="Times New Roman" w:hAnsi="Times New Roman" w:cs="Times New Roman"/>
          <w:b/>
          <w:sz w:val="24"/>
          <w:szCs w:val="20"/>
        </w:rPr>
        <w:t>___</w:t>
      </w:r>
      <w:r w:rsidRPr="00815BD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767D3">
        <w:rPr>
          <w:rFonts w:ascii="Times New Roman" w:hAnsi="Times New Roman" w:cs="Times New Roman"/>
          <w:b/>
          <w:sz w:val="24"/>
          <w:szCs w:val="20"/>
        </w:rPr>
        <w:t xml:space="preserve">   ________</w:t>
      </w:r>
      <w:r w:rsidRPr="00815BDE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М</w:t>
      </w:r>
      <w:r w:rsidR="00C67A26">
        <w:rPr>
          <w:rFonts w:ascii="Times New Roman" w:hAnsi="Times New Roman" w:cs="Times New Roman"/>
          <w:b/>
          <w:sz w:val="24"/>
          <w:szCs w:val="20"/>
        </w:rPr>
        <w:t>А</w:t>
      </w:r>
      <w:r w:rsidRPr="00815BDE">
        <w:rPr>
          <w:rFonts w:ascii="Times New Roman" w:hAnsi="Times New Roman" w:cs="Times New Roman"/>
          <w:b/>
          <w:sz w:val="24"/>
          <w:szCs w:val="20"/>
        </w:rPr>
        <w:t>ОУ «</w:t>
      </w:r>
      <w:r w:rsidR="006767D3">
        <w:rPr>
          <w:rFonts w:ascii="Times New Roman" w:hAnsi="Times New Roman" w:cs="Times New Roman"/>
          <w:b/>
          <w:sz w:val="24"/>
          <w:szCs w:val="20"/>
        </w:rPr>
        <w:t>_________________</w:t>
      </w:r>
      <w:r w:rsidRPr="00815BDE">
        <w:rPr>
          <w:rFonts w:ascii="Times New Roman" w:hAnsi="Times New Roman" w:cs="Times New Roman"/>
          <w:b/>
          <w:sz w:val="24"/>
          <w:szCs w:val="20"/>
        </w:rPr>
        <w:t>»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  <w:t xml:space="preserve">           Руководитель:  </w:t>
      </w:r>
      <w:r w:rsidR="006767D3">
        <w:rPr>
          <w:rFonts w:ascii="Times New Roman" w:hAnsi="Times New Roman" w:cs="Times New Roman"/>
          <w:b/>
          <w:sz w:val="24"/>
          <w:szCs w:val="20"/>
        </w:rPr>
        <w:t>Фамилия, имя, отчество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- учитель </w:t>
      </w:r>
      <w:r w:rsidR="006767D3">
        <w:rPr>
          <w:rFonts w:ascii="Times New Roman" w:hAnsi="Times New Roman" w:cs="Times New Roman"/>
          <w:b/>
          <w:sz w:val="24"/>
          <w:szCs w:val="20"/>
        </w:rPr>
        <w:t>_________</w:t>
      </w:r>
      <w:r w:rsidRPr="00815BDE">
        <w:rPr>
          <w:rFonts w:ascii="Times New Roman" w:hAnsi="Times New Roman" w:cs="Times New Roman"/>
          <w:b/>
          <w:sz w:val="24"/>
          <w:szCs w:val="20"/>
        </w:rPr>
        <w:t>М</w:t>
      </w:r>
      <w:r w:rsidR="00C67A26">
        <w:rPr>
          <w:rFonts w:ascii="Times New Roman" w:hAnsi="Times New Roman" w:cs="Times New Roman"/>
          <w:b/>
          <w:sz w:val="24"/>
          <w:szCs w:val="20"/>
        </w:rPr>
        <w:t>А</w:t>
      </w:r>
      <w:r w:rsidRPr="00815BDE">
        <w:rPr>
          <w:rFonts w:ascii="Times New Roman" w:hAnsi="Times New Roman" w:cs="Times New Roman"/>
          <w:b/>
          <w:sz w:val="24"/>
          <w:szCs w:val="20"/>
        </w:rPr>
        <w:t xml:space="preserve">ОУ </w:t>
      </w:r>
      <w:r w:rsidR="006767D3">
        <w:rPr>
          <w:rFonts w:ascii="Times New Roman" w:hAnsi="Times New Roman" w:cs="Times New Roman"/>
          <w:b/>
          <w:sz w:val="24"/>
          <w:szCs w:val="20"/>
        </w:rPr>
        <w:t>«_______</w:t>
      </w:r>
      <w:r w:rsidRPr="00815BDE">
        <w:rPr>
          <w:rFonts w:ascii="Times New Roman" w:hAnsi="Times New Roman" w:cs="Times New Roman"/>
          <w:b/>
          <w:sz w:val="24"/>
          <w:szCs w:val="20"/>
        </w:rPr>
        <w:t>»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</w:r>
      <w:r w:rsidRPr="00815BDE">
        <w:rPr>
          <w:rFonts w:ascii="Times New Roman" w:hAnsi="Times New Roman" w:cs="Times New Roman"/>
          <w:b/>
          <w:sz w:val="24"/>
          <w:szCs w:val="20"/>
        </w:rPr>
        <w:tab/>
        <w:t xml:space="preserve">     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15BDE" w:rsidRPr="00815BDE" w:rsidRDefault="00815BDE" w:rsidP="0081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15BDE">
        <w:rPr>
          <w:rFonts w:ascii="Times New Roman" w:hAnsi="Times New Roman" w:cs="Times New Roman"/>
          <w:b/>
          <w:sz w:val="24"/>
          <w:szCs w:val="20"/>
        </w:rPr>
        <w:t>г. Когалым, 201</w:t>
      </w:r>
      <w:r w:rsidR="006767D3">
        <w:rPr>
          <w:rFonts w:ascii="Times New Roman" w:hAnsi="Times New Roman" w:cs="Times New Roman"/>
          <w:b/>
          <w:sz w:val="24"/>
          <w:szCs w:val="20"/>
        </w:rPr>
        <w:t>___</w:t>
      </w:r>
      <w:r w:rsidRPr="00815BDE">
        <w:rPr>
          <w:rFonts w:ascii="Times New Roman" w:hAnsi="Times New Roman" w:cs="Times New Roman"/>
          <w:b/>
          <w:sz w:val="24"/>
          <w:szCs w:val="20"/>
        </w:rPr>
        <w:t xml:space="preserve"> г.</w:t>
      </w:r>
    </w:p>
    <w:p w:rsidR="00815BDE" w:rsidRPr="00815BDE" w:rsidRDefault="00815BDE" w:rsidP="00815BD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  <w:sectPr w:rsidR="00815BDE" w:rsidRPr="00815BDE" w:rsidSect="003515EA">
          <w:pgSz w:w="11906" w:h="16838"/>
          <w:pgMar w:top="709" w:right="566" w:bottom="709" w:left="993" w:header="720" w:footer="720" w:gutter="0"/>
          <w:cols w:space="720"/>
        </w:sectPr>
      </w:pPr>
    </w:p>
    <w:p w:rsidR="00E16C59" w:rsidRPr="00815BDE" w:rsidRDefault="00E16C59" w:rsidP="00E16C59">
      <w:pPr>
        <w:tabs>
          <w:tab w:val="left" w:pos="13755"/>
        </w:tabs>
        <w:spacing w:after="0" w:line="240" w:lineRule="auto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  <w:r w:rsidRPr="00815BDE">
        <w:rPr>
          <w:rFonts w:ascii="Times New Roman" w:hAnsi="Times New Roman" w:cs="Times New Roman"/>
          <w:sz w:val="26"/>
          <w:szCs w:val="26"/>
        </w:rPr>
        <w:t xml:space="preserve"> </w:t>
      </w:r>
      <w:r w:rsidRPr="00815BDE">
        <w:rPr>
          <w:rFonts w:ascii="Times New Roman" w:hAnsi="Times New Roman" w:cs="Times New Roman"/>
          <w:sz w:val="26"/>
          <w:szCs w:val="26"/>
        </w:rPr>
        <w:tab/>
      </w:r>
    </w:p>
    <w:p w:rsidR="00E16C59" w:rsidRPr="00815BDE" w:rsidRDefault="00E16C59" w:rsidP="00E16C59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 Положению о городском </w:t>
      </w:r>
    </w:p>
    <w:p w:rsidR="00E16C59" w:rsidRPr="00815BDE" w:rsidRDefault="00E16C59" w:rsidP="00E16C59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 xml:space="preserve">конкурсе проектов </w:t>
      </w:r>
    </w:p>
    <w:p w:rsidR="00E16C59" w:rsidRDefault="00E16C59" w:rsidP="00E16C59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>младших школьников</w:t>
      </w:r>
    </w:p>
    <w:p w:rsidR="00E16C59" w:rsidRPr="00815BDE" w:rsidRDefault="00E16C59" w:rsidP="00E16C59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>«Творческий салют»</w:t>
      </w:r>
    </w:p>
    <w:p w:rsidR="00E16C59" w:rsidRPr="00815BDE" w:rsidRDefault="00E16C59" w:rsidP="00E16C59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E16C59" w:rsidRPr="00E822BD" w:rsidRDefault="00157332" w:rsidP="00157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BD">
        <w:rPr>
          <w:rFonts w:ascii="Times New Roman" w:hAnsi="Times New Roman" w:cs="Times New Roman"/>
          <w:b/>
          <w:sz w:val="26"/>
          <w:szCs w:val="26"/>
        </w:rPr>
        <w:t>Требования к оформлению компьютерной презентации</w:t>
      </w:r>
    </w:p>
    <w:p w:rsidR="00157332" w:rsidRPr="00E822BD" w:rsidRDefault="00157332" w:rsidP="00157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92F" w:rsidRPr="001928EB" w:rsidRDefault="00F7192F" w:rsidP="00F7192F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D0D0D"/>
          <w:sz w:val="24"/>
          <w:szCs w:val="24"/>
        </w:rPr>
      </w:pPr>
      <w:r w:rsidRPr="001928EB">
        <w:rPr>
          <w:rFonts w:ascii="Times New Roman" w:hAnsi="Times New Roman" w:cs="Times New Roman"/>
          <w:color w:val="0D0D0D"/>
          <w:sz w:val="24"/>
          <w:szCs w:val="24"/>
        </w:rPr>
        <w:t>Рекомендуемый объ</w:t>
      </w:r>
      <w:r w:rsidR="00E822BD" w:rsidRPr="001928EB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1928EB">
        <w:rPr>
          <w:rFonts w:ascii="Times New Roman" w:hAnsi="Times New Roman" w:cs="Times New Roman"/>
          <w:color w:val="0D0D0D"/>
          <w:sz w:val="24"/>
          <w:szCs w:val="24"/>
        </w:rPr>
        <w:t>м презентации для начальной школы – 10-12 слайдов.</w:t>
      </w:r>
    </w:p>
    <w:p w:rsidR="00F7192F" w:rsidRPr="001928EB" w:rsidRDefault="00F7192F" w:rsidP="001928EB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8EB">
        <w:rPr>
          <w:rFonts w:ascii="Times New Roman" w:hAnsi="Times New Roman" w:cs="Times New Roman"/>
          <w:bCs/>
          <w:color w:val="0D0D0D"/>
          <w:sz w:val="24"/>
          <w:szCs w:val="24"/>
        </w:rPr>
        <w:t>Содержимое презентации </w:t>
      </w:r>
      <w:r w:rsidRPr="001928EB">
        <w:rPr>
          <w:rFonts w:ascii="Times New Roman" w:hAnsi="Times New Roman" w:cs="Times New Roman"/>
          <w:color w:val="0D0D0D"/>
          <w:sz w:val="24"/>
          <w:szCs w:val="24"/>
        </w:rPr>
        <w:t>следующее:</w:t>
      </w:r>
    </w:p>
    <w:p w:rsidR="00F7192F" w:rsidRPr="001928EB" w:rsidRDefault="00F7192F" w:rsidP="00F7192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1928EB">
        <w:rPr>
          <w:rFonts w:ascii="Times New Roman" w:hAnsi="Times New Roman" w:cs="Times New Roman"/>
          <w:color w:val="0D0D0D"/>
          <w:sz w:val="24"/>
          <w:szCs w:val="24"/>
        </w:rPr>
        <w:t xml:space="preserve">в начале присутствует титульный слайд с названием учебного заведения, указана тема проекта, фамилия и имя учащегося, Ф.И.О. учителя и родителей (или тех, кто помогал </w:t>
      </w:r>
      <w:r w:rsidR="00C332BF" w:rsidRPr="001928EB">
        <w:rPr>
          <w:rFonts w:ascii="Times New Roman" w:hAnsi="Times New Roman" w:cs="Times New Roman"/>
          <w:color w:val="0D0D0D"/>
          <w:sz w:val="24"/>
          <w:szCs w:val="24"/>
        </w:rPr>
        <w:t>учащемуся</w:t>
      </w:r>
      <w:r w:rsidRPr="001928EB">
        <w:rPr>
          <w:rFonts w:ascii="Times New Roman" w:hAnsi="Times New Roman" w:cs="Times New Roman"/>
          <w:color w:val="0D0D0D"/>
          <w:sz w:val="24"/>
          <w:szCs w:val="24"/>
        </w:rPr>
        <w:t xml:space="preserve"> выполнять проект);</w:t>
      </w:r>
    </w:p>
    <w:p w:rsidR="00F7192F" w:rsidRPr="001928EB" w:rsidRDefault="00F7192F" w:rsidP="00F7192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1928EB">
        <w:rPr>
          <w:rFonts w:ascii="Times New Roman" w:hAnsi="Times New Roman" w:cs="Times New Roman"/>
          <w:color w:val="0D0D0D"/>
          <w:sz w:val="24"/>
          <w:szCs w:val="24"/>
        </w:rPr>
        <w:t>на 2-м и 3-м слайде следует рассказать о цели и задачах, об актуальности проекта;</w:t>
      </w:r>
    </w:p>
    <w:p w:rsidR="00F7192F" w:rsidRPr="001928EB" w:rsidRDefault="00F7192F" w:rsidP="00F7192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1928EB">
        <w:rPr>
          <w:rFonts w:ascii="Times New Roman" w:hAnsi="Times New Roman" w:cs="Times New Roman"/>
          <w:color w:val="0D0D0D"/>
          <w:sz w:val="24"/>
          <w:szCs w:val="24"/>
        </w:rPr>
        <w:t>на следующих слайдах рассказывается о ходе работы, о содержании проекта, о выводах, присутствуют соответствующие рисунки, фотографии, схемы.</w:t>
      </w:r>
    </w:p>
    <w:p w:rsidR="00F7192F" w:rsidRPr="001928EB" w:rsidRDefault="00F7192F" w:rsidP="00F7192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:rsidR="00F7192F" w:rsidRPr="001928EB" w:rsidRDefault="00F7192F" w:rsidP="001928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1928EB">
        <w:rPr>
          <w:rFonts w:ascii="Times New Roman" w:hAnsi="Times New Roman" w:cs="Times New Roman"/>
          <w:bCs/>
          <w:color w:val="0D0D0D"/>
          <w:sz w:val="24"/>
          <w:szCs w:val="24"/>
        </w:rPr>
        <w:t>О</w:t>
      </w:r>
      <w:r w:rsidRPr="001928EB">
        <w:rPr>
          <w:rFonts w:ascii="Times New Roman" w:hAnsi="Times New Roman" w:cs="Times New Roman"/>
          <w:bCs/>
          <w:color w:val="0D0D0D"/>
          <w:sz w:val="24"/>
          <w:szCs w:val="24"/>
          <w:u w:val="single"/>
        </w:rPr>
        <w:t>сновные требования к оформлению презентации: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760"/>
      </w:tblGrid>
      <w:tr w:rsidR="00C332BF" w:rsidRPr="001928EB" w:rsidTr="00446506">
        <w:tc>
          <w:tcPr>
            <w:tcW w:w="10562" w:type="dxa"/>
            <w:gridSpan w:val="2"/>
            <w:vAlign w:val="center"/>
          </w:tcPr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rFonts w:cs="Times New Roman"/>
                <w:bCs/>
                <w:sz w:val="24"/>
                <w:szCs w:val="24"/>
              </w:rPr>
              <w:t>Оформление слайдов</w:t>
            </w:r>
          </w:p>
        </w:tc>
      </w:tr>
      <w:tr w:rsidR="00F7192F" w:rsidRPr="001928EB" w:rsidTr="00F7192F">
        <w:tc>
          <w:tcPr>
            <w:tcW w:w="2802" w:type="dxa"/>
            <w:vAlign w:val="center"/>
          </w:tcPr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Стиль</w:t>
            </w:r>
          </w:p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Дизайн</w:t>
            </w:r>
          </w:p>
        </w:tc>
        <w:tc>
          <w:tcPr>
            <w:tcW w:w="7760" w:type="dxa"/>
            <w:vAlign w:val="center"/>
          </w:tcPr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Соблюдайте единый стиль оформления (</w:t>
            </w: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>стиль включает определенный шрифт (начертание, цвет), цвет фона или фоновый рисунок)</w:t>
            </w:r>
            <w:r w:rsidRPr="001928EB">
              <w:rPr>
                <w:sz w:val="24"/>
                <w:szCs w:val="24"/>
              </w:rPr>
              <w:t>.</w:t>
            </w:r>
          </w:p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</w:tc>
      </w:tr>
      <w:tr w:rsidR="00F7192F" w:rsidRPr="001928EB" w:rsidTr="00F7192F">
        <w:tc>
          <w:tcPr>
            <w:tcW w:w="2802" w:type="dxa"/>
            <w:vAlign w:val="center"/>
          </w:tcPr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Использование цвета </w:t>
            </w:r>
          </w:p>
        </w:tc>
        <w:tc>
          <w:tcPr>
            <w:tcW w:w="7760" w:type="dxa"/>
            <w:vAlign w:val="center"/>
          </w:tcPr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На одном слайде рекомендуется использовать не более трех цветов: один для фона, один для заголовка, один для текста. </w:t>
            </w: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>Лучше выбрать </w:t>
            </w:r>
            <w:r w:rsidRPr="001928EB">
              <w:rPr>
                <w:rFonts w:eastAsia="Calibri" w:cs="Times New Roman"/>
                <w:bCs/>
                <w:color w:val="0D0D0D"/>
                <w:sz w:val="24"/>
                <w:szCs w:val="24"/>
              </w:rPr>
              <w:t>темный шрифт на светлом фоне.</w:t>
            </w:r>
          </w:p>
          <w:p w:rsidR="00F7192F" w:rsidRPr="001928EB" w:rsidRDefault="00F7192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Для фона и текста используйте контрастные цвета. </w:t>
            </w:r>
          </w:p>
        </w:tc>
      </w:tr>
      <w:tr w:rsidR="00C332BF" w:rsidRPr="001928EB" w:rsidTr="00F7192F">
        <w:tc>
          <w:tcPr>
            <w:tcW w:w="2802" w:type="dxa"/>
            <w:vAlign w:val="center"/>
          </w:tcPr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Анимационные эффекты </w:t>
            </w:r>
          </w:p>
        </w:tc>
        <w:tc>
          <w:tcPr>
            <w:tcW w:w="7760" w:type="dxa"/>
            <w:vAlign w:val="center"/>
          </w:tcPr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Используйте возможности компьютерной анимации для представления информации на слайде, но не злоупотребляя ими. </w:t>
            </w:r>
            <w:r w:rsidR="00A81446" w:rsidRPr="001928EB">
              <w:rPr>
                <w:rFonts w:eastAsia="Calibri" w:cs="Times New Roman"/>
                <w:color w:val="0D0D0D"/>
                <w:sz w:val="24"/>
                <w:szCs w:val="24"/>
              </w:rPr>
              <w:t>Использование </w:t>
            </w:r>
            <w:r w:rsidR="00A81446" w:rsidRPr="001928EB">
              <w:rPr>
                <w:rFonts w:eastAsia="Calibri" w:cs="Times New Roman"/>
                <w:bCs/>
                <w:color w:val="0D0D0D"/>
                <w:sz w:val="24"/>
                <w:szCs w:val="24"/>
              </w:rPr>
              <w:t>анимации</w:t>
            </w:r>
            <w:r w:rsidR="00A81446" w:rsidRPr="001928EB">
              <w:rPr>
                <w:rFonts w:eastAsia="Calibri" w:cs="Times New Roman"/>
                <w:color w:val="0D0D0D"/>
                <w:sz w:val="24"/>
                <w:szCs w:val="24"/>
              </w:rPr>
              <w:t xml:space="preserve"> (вылет объектов, мерцание, вращение и т.п.) должно быть </w:t>
            </w:r>
            <w:r w:rsidR="00A81446" w:rsidRPr="001928EB">
              <w:rPr>
                <w:rFonts w:eastAsia="Calibri" w:cs="Times New Roman"/>
                <w:bCs/>
                <w:color w:val="0D0D0D"/>
                <w:sz w:val="24"/>
                <w:szCs w:val="24"/>
              </w:rPr>
              <w:t>логически оправдано.</w:t>
            </w:r>
            <w:r w:rsidR="00A81446" w:rsidRPr="001928EB">
              <w:rPr>
                <w:sz w:val="24"/>
                <w:szCs w:val="24"/>
              </w:rPr>
              <w:t xml:space="preserve"> </w:t>
            </w:r>
            <w:r w:rsidRPr="001928EB">
              <w:rPr>
                <w:sz w:val="24"/>
                <w:szCs w:val="24"/>
              </w:rPr>
              <w:t xml:space="preserve">Анимационные эффекты не должны отвлекать внимание от содержания информации на слайде. </w:t>
            </w:r>
          </w:p>
        </w:tc>
      </w:tr>
      <w:tr w:rsidR="00C332BF" w:rsidRPr="001928EB" w:rsidTr="00446506">
        <w:tc>
          <w:tcPr>
            <w:tcW w:w="10562" w:type="dxa"/>
            <w:gridSpan w:val="2"/>
            <w:vAlign w:val="center"/>
          </w:tcPr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Представление информации</w:t>
            </w:r>
          </w:p>
        </w:tc>
      </w:tr>
      <w:tr w:rsidR="00C332BF" w:rsidRPr="001928EB" w:rsidTr="00F7192F">
        <w:tc>
          <w:tcPr>
            <w:tcW w:w="2802" w:type="dxa"/>
            <w:vAlign w:val="center"/>
          </w:tcPr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Содержание информации   </w:t>
            </w:r>
          </w:p>
        </w:tc>
        <w:tc>
          <w:tcPr>
            <w:tcW w:w="7760" w:type="dxa"/>
            <w:vAlign w:val="center"/>
          </w:tcPr>
          <w:p w:rsidR="00C332BF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>Не следует </w:t>
            </w:r>
            <w:r w:rsidRPr="001928EB">
              <w:rPr>
                <w:rFonts w:eastAsia="Calibri" w:cs="Times New Roman"/>
                <w:bCs/>
                <w:color w:val="0D0D0D"/>
                <w:sz w:val="24"/>
                <w:szCs w:val="24"/>
              </w:rPr>
              <w:t>загружать слайды</w:t>
            </w: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 xml:space="preserve"> большим количеством текста. </w:t>
            </w:r>
            <w:r w:rsidR="00C332BF" w:rsidRPr="001928EB">
              <w:rPr>
                <w:sz w:val="24"/>
                <w:szCs w:val="24"/>
              </w:rPr>
              <w:t xml:space="preserve">Используйте короткие слова и предложения. </w:t>
            </w:r>
          </w:p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C332BF" w:rsidRPr="001928EB" w:rsidRDefault="00C332BF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Заголовки должны привлекать внимание аудитории. </w:t>
            </w:r>
          </w:p>
        </w:tc>
      </w:tr>
      <w:tr w:rsidR="00A81446" w:rsidRPr="001928EB" w:rsidTr="00F7192F">
        <w:tc>
          <w:tcPr>
            <w:tcW w:w="2802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Расположение информации на странице </w:t>
            </w:r>
          </w:p>
        </w:tc>
        <w:tc>
          <w:tcPr>
            <w:tcW w:w="7760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Предпочтительно горизонтальное расположение информации. Н</w:t>
            </w: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>а каждом слайде должно быть </w:t>
            </w:r>
            <w:r w:rsidRPr="001928EB">
              <w:rPr>
                <w:rFonts w:eastAsia="Calibri" w:cs="Times New Roman"/>
                <w:bCs/>
                <w:color w:val="0D0D0D"/>
                <w:sz w:val="24"/>
                <w:szCs w:val="24"/>
              </w:rPr>
              <w:t>не более 3-4 значимых элементов</w:t>
            </w: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 xml:space="preserve"> (картинок, схем, надписей); </w:t>
            </w:r>
            <w:r w:rsidRPr="001928EB"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наиболее важная информация до</w:t>
            </w:r>
            <w:r w:rsidR="00E822BD" w:rsidRPr="001928EB"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лжна находиться в центре экрана.</w:t>
            </w:r>
          </w:p>
        </w:tc>
      </w:tr>
      <w:tr w:rsidR="00A81446" w:rsidRPr="001928EB" w:rsidTr="00F7192F">
        <w:tc>
          <w:tcPr>
            <w:tcW w:w="2802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Шрифты </w:t>
            </w:r>
          </w:p>
        </w:tc>
        <w:tc>
          <w:tcPr>
            <w:tcW w:w="7760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rFonts w:eastAsia="Calibri" w:cs="Times New Roman"/>
                <w:bCs/>
                <w:color w:val="0D0D0D"/>
                <w:sz w:val="24"/>
                <w:szCs w:val="24"/>
              </w:rPr>
            </w:pPr>
            <w:r w:rsidRPr="001928EB">
              <w:rPr>
                <w:rFonts w:eastAsia="Calibri" w:cs="Times New Roman"/>
                <w:color w:val="0D0D0D"/>
                <w:sz w:val="24"/>
                <w:szCs w:val="24"/>
              </w:rPr>
              <w:t>Выбирайте </w:t>
            </w:r>
            <w:r w:rsidRPr="001928EB">
              <w:rPr>
                <w:rFonts w:eastAsia="Calibri" w:cs="Times New Roman"/>
                <w:bCs/>
                <w:color w:val="0D0D0D"/>
                <w:sz w:val="24"/>
                <w:szCs w:val="24"/>
              </w:rPr>
              <w:t>легко читаемый шрифт (прописные буквы читаются хуже срочных).</w:t>
            </w:r>
          </w:p>
          <w:p w:rsidR="00A81446" w:rsidRPr="00A81446" w:rsidRDefault="00A81446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8EB">
              <w:rPr>
                <w:rFonts w:cs="Times New Roman"/>
                <w:sz w:val="24"/>
                <w:szCs w:val="24"/>
              </w:rPr>
              <w:t>Размер шрифта: д</w:t>
            </w:r>
            <w:r w:rsidRPr="00A81446">
              <w:rPr>
                <w:rFonts w:cs="Times New Roman"/>
                <w:sz w:val="24"/>
                <w:szCs w:val="24"/>
              </w:rPr>
              <w:t>ля заголовков – не менее 24, для информации не менее 18.</w:t>
            </w:r>
          </w:p>
          <w:p w:rsidR="00A81446" w:rsidRPr="00A81446" w:rsidRDefault="00A81446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8EB">
              <w:rPr>
                <w:rFonts w:cs="Times New Roman"/>
                <w:sz w:val="24"/>
                <w:szCs w:val="24"/>
              </w:rPr>
              <w:t>Не стоит</w:t>
            </w:r>
            <w:r w:rsidRPr="00A81446">
              <w:rPr>
                <w:rFonts w:cs="Times New Roman"/>
                <w:sz w:val="24"/>
                <w:szCs w:val="24"/>
              </w:rPr>
              <w:t xml:space="preserve"> смешивать разные типы шрифтов в одной презентации. </w:t>
            </w:r>
          </w:p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rFonts w:cs="Times New Roman"/>
                <w:sz w:val="24"/>
                <w:szCs w:val="24"/>
              </w:rPr>
              <w:t xml:space="preserve">Для выделения информации используйте жирный шрифт, курсив или подчеркивание. </w:t>
            </w:r>
          </w:p>
        </w:tc>
      </w:tr>
      <w:tr w:rsidR="00A81446" w:rsidRPr="001928EB" w:rsidTr="00F7192F">
        <w:tc>
          <w:tcPr>
            <w:tcW w:w="2802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Способы выделения информации </w:t>
            </w:r>
          </w:p>
        </w:tc>
        <w:tc>
          <w:tcPr>
            <w:tcW w:w="7760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Следует использовать: рамки; границы, заливку; штриховку, стрелки; рисунки, диаграммы, схемы для иллюстрации наиболее важных фактов. </w:t>
            </w:r>
          </w:p>
        </w:tc>
      </w:tr>
      <w:tr w:rsidR="00A81446" w:rsidRPr="001928EB" w:rsidTr="00F7192F">
        <w:tc>
          <w:tcPr>
            <w:tcW w:w="2802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Объем информации </w:t>
            </w:r>
          </w:p>
        </w:tc>
        <w:tc>
          <w:tcPr>
            <w:tcW w:w="7760" w:type="dxa"/>
            <w:vAlign w:val="center"/>
          </w:tcPr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Не стоит заполнять один слайд слишком большим объемом информации.</w:t>
            </w:r>
          </w:p>
          <w:p w:rsidR="00A81446" w:rsidRPr="001928EB" w:rsidRDefault="00A81446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E822BD" w:rsidRPr="001928EB" w:rsidTr="00F7192F">
        <w:tc>
          <w:tcPr>
            <w:tcW w:w="2802" w:type="dxa"/>
            <w:vAlign w:val="center"/>
          </w:tcPr>
          <w:p w:rsidR="00E822BD" w:rsidRPr="001928EB" w:rsidRDefault="00E822BD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 xml:space="preserve">Виды слайдов </w:t>
            </w:r>
          </w:p>
        </w:tc>
        <w:tc>
          <w:tcPr>
            <w:tcW w:w="7760" w:type="dxa"/>
            <w:vAlign w:val="center"/>
          </w:tcPr>
          <w:p w:rsidR="00E822BD" w:rsidRPr="001928EB" w:rsidRDefault="00E822BD" w:rsidP="00E822BD">
            <w:pPr>
              <w:spacing w:after="0" w:line="240" w:lineRule="auto"/>
              <w:rPr>
                <w:sz w:val="24"/>
                <w:szCs w:val="24"/>
              </w:rPr>
            </w:pPr>
            <w:r w:rsidRPr="001928EB">
              <w:rPr>
                <w:sz w:val="24"/>
                <w:szCs w:val="24"/>
              </w:rPr>
              <w:t>Для обеспечения разнообразия следует использовать разные виды слайдов: с текстом; с таблицами; с диаграммами.</w:t>
            </w:r>
          </w:p>
        </w:tc>
      </w:tr>
    </w:tbl>
    <w:p w:rsidR="00E822BD" w:rsidRPr="00E822BD" w:rsidRDefault="00E822BD" w:rsidP="001928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2BD">
        <w:rPr>
          <w:rFonts w:ascii="Times New Roman" w:hAnsi="Times New Roman" w:cs="Times New Roman"/>
          <w:b/>
          <w:bCs/>
          <w:sz w:val="26"/>
          <w:szCs w:val="26"/>
        </w:rPr>
        <w:lastRenderedPageBreak/>
        <w:t>Требования к оформлению стендовой презентаци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E822BD" w:rsidRDefault="00E822BD" w:rsidP="00E822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2BD" w:rsidRPr="00E822BD" w:rsidRDefault="00E822BD" w:rsidP="00192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22BD">
        <w:rPr>
          <w:rFonts w:ascii="Times New Roman" w:hAnsi="Times New Roman" w:cs="Times New Roman"/>
          <w:sz w:val="24"/>
          <w:szCs w:val="24"/>
        </w:rPr>
        <w:t>Материалы, предназначенные для стендовой презентации, могут быть предварительно оформлены на листе ватмана и прикреплены к стенду.</w:t>
      </w:r>
    </w:p>
    <w:p w:rsidR="00E822BD" w:rsidRPr="00E822BD" w:rsidRDefault="00E822BD" w:rsidP="00192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822BD">
        <w:rPr>
          <w:rFonts w:ascii="Times New Roman" w:hAnsi="Times New Roman" w:cs="Times New Roman"/>
          <w:sz w:val="24"/>
          <w:szCs w:val="24"/>
          <w:u w:val="single"/>
        </w:rPr>
        <w:t>Структура стенда:</w:t>
      </w:r>
    </w:p>
    <w:p w:rsidR="00E822BD" w:rsidRPr="00E822BD" w:rsidRDefault="00E822BD" w:rsidP="00E82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2BD">
        <w:rPr>
          <w:rFonts w:ascii="Times New Roman" w:hAnsi="Times New Roman" w:cs="Times New Roman"/>
          <w:sz w:val="24"/>
          <w:szCs w:val="24"/>
        </w:rPr>
        <w:t xml:space="preserve">цели и задачи, что было сделано в процессе выполнения работы, методы выполнения работы, основные результаты, выводы, рекомендации, реклама. </w:t>
      </w:r>
    </w:p>
    <w:p w:rsidR="00E822BD" w:rsidRDefault="00E822BD" w:rsidP="001928E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22BD">
        <w:rPr>
          <w:rFonts w:ascii="Times New Roman" w:hAnsi="Times New Roman" w:cs="Times New Roman"/>
          <w:bCs/>
          <w:sz w:val="24"/>
          <w:szCs w:val="24"/>
          <w:u w:val="single"/>
        </w:rPr>
        <w:t>Оформление слайдов:</w:t>
      </w:r>
    </w:p>
    <w:p w:rsidR="001928EB" w:rsidRPr="001928EB" w:rsidRDefault="001928EB" w:rsidP="00E822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8186"/>
      </w:tblGrid>
      <w:tr w:rsidR="00E822BD" w:rsidRPr="001928EB" w:rsidTr="00446506">
        <w:tc>
          <w:tcPr>
            <w:tcW w:w="2376" w:type="dxa"/>
            <w:vAlign w:val="center"/>
          </w:tcPr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>Стандарты оформления стенда</w:t>
            </w:r>
          </w:p>
        </w:tc>
        <w:tc>
          <w:tcPr>
            <w:tcW w:w="8186" w:type="dxa"/>
            <w:vAlign w:val="center"/>
          </w:tcPr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>- Площадь, на которой размещаются материалы стендовой презентации - 840х100см</w:t>
            </w:r>
            <w:r w:rsidRPr="001928EB">
              <w:rPr>
                <w:rFonts w:cs="Times New Roman"/>
                <w:sz w:val="24"/>
                <w:szCs w:val="24"/>
              </w:rPr>
              <w:t xml:space="preserve"> (формат А1)</w:t>
            </w:r>
          </w:p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- В верхней части - полоска шириной около 105 мм: название работы (размер шрифта 48), фамилии авторов и научного руководителя, учреждение, (размер шрифта 36). </w:t>
            </w:r>
          </w:p>
        </w:tc>
      </w:tr>
      <w:tr w:rsidR="00E822BD" w:rsidRPr="001928EB" w:rsidTr="00446506">
        <w:tc>
          <w:tcPr>
            <w:tcW w:w="2376" w:type="dxa"/>
            <w:vAlign w:val="center"/>
          </w:tcPr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>Текст</w:t>
            </w:r>
          </w:p>
        </w:tc>
        <w:tc>
          <w:tcPr>
            <w:tcW w:w="8186" w:type="dxa"/>
            <w:vAlign w:val="center"/>
          </w:tcPr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Шрифт </w:t>
            </w:r>
            <w:proofErr w:type="spellStart"/>
            <w:r w:rsidRPr="00E822BD">
              <w:rPr>
                <w:rFonts w:cs="Times New Roman"/>
                <w:sz w:val="24"/>
                <w:szCs w:val="24"/>
              </w:rPr>
              <w:t>Times</w:t>
            </w:r>
            <w:proofErr w:type="spellEnd"/>
            <w:r w:rsidRPr="00E822B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22BD">
              <w:rPr>
                <w:rFonts w:cs="Times New Roman"/>
                <w:sz w:val="24"/>
                <w:szCs w:val="24"/>
              </w:rPr>
              <w:t>New</w:t>
            </w:r>
            <w:proofErr w:type="spellEnd"/>
            <w:r w:rsidRPr="00E822B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22BD">
              <w:rPr>
                <w:rFonts w:cs="Times New Roman"/>
                <w:sz w:val="24"/>
                <w:szCs w:val="24"/>
              </w:rPr>
              <w:t>Roman</w:t>
            </w:r>
            <w:proofErr w:type="spellEnd"/>
            <w:r w:rsidRPr="00E822BD">
              <w:rPr>
                <w:rFonts w:cs="Times New Roman"/>
                <w:sz w:val="24"/>
                <w:szCs w:val="24"/>
              </w:rPr>
              <w:t>, размер шрифта 20 или 22, интервал 1,5.</w:t>
            </w:r>
          </w:p>
        </w:tc>
      </w:tr>
      <w:tr w:rsidR="00E822BD" w:rsidRPr="001928EB" w:rsidTr="00446506">
        <w:tc>
          <w:tcPr>
            <w:tcW w:w="2376" w:type="dxa"/>
            <w:vAlign w:val="center"/>
          </w:tcPr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Иллюстративный материал </w:t>
            </w:r>
          </w:p>
        </w:tc>
        <w:tc>
          <w:tcPr>
            <w:tcW w:w="8186" w:type="dxa"/>
            <w:vAlign w:val="center"/>
          </w:tcPr>
          <w:p w:rsidR="00E822BD" w:rsidRPr="00E822BD" w:rsidRDefault="00E822BD" w:rsidP="00E8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 Графики, таблицы, рисунки, фотографии с пояснением, диаграммы.</w:t>
            </w:r>
          </w:p>
        </w:tc>
      </w:tr>
    </w:tbl>
    <w:p w:rsidR="00E822BD" w:rsidRPr="00E822BD" w:rsidRDefault="00E822BD" w:rsidP="00E8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BD" w:rsidRDefault="00E822BD" w:rsidP="001928E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22BD">
        <w:rPr>
          <w:rFonts w:ascii="Times New Roman" w:hAnsi="Times New Roman" w:cs="Times New Roman"/>
          <w:bCs/>
          <w:sz w:val="24"/>
          <w:szCs w:val="24"/>
          <w:u w:val="single"/>
        </w:rPr>
        <w:t>Представление информации:</w:t>
      </w:r>
    </w:p>
    <w:p w:rsidR="001928EB" w:rsidRPr="001928EB" w:rsidRDefault="001928EB" w:rsidP="00E822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8186"/>
      </w:tblGrid>
      <w:tr w:rsidR="001928EB" w:rsidRPr="001928EB" w:rsidTr="00446506">
        <w:tc>
          <w:tcPr>
            <w:tcW w:w="237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Наглядность </w:t>
            </w:r>
          </w:p>
        </w:tc>
        <w:tc>
          <w:tcPr>
            <w:tcW w:w="818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>При беглом взгляде на стенд у зрителя должно возникать представление о тематике и характере работы</w:t>
            </w:r>
          </w:p>
        </w:tc>
      </w:tr>
      <w:tr w:rsidR="001928EB" w:rsidRPr="001928EB" w:rsidTr="00446506">
        <w:tc>
          <w:tcPr>
            <w:tcW w:w="237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>Оптимальность количества информации</w:t>
            </w:r>
          </w:p>
        </w:tc>
        <w:tc>
          <w:tcPr>
            <w:tcW w:w="818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Соотношение иллюстративного и текстового материала  должно быть 1:1. Иллюстративный материал – фотографии, диаграммы, графики должны иметь пояснения. </w:t>
            </w:r>
          </w:p>
        </w:tc>
      </w:tr>
      <w:tr w:rsidR="001928EB" w:rsidRPr="001928EB" w:rsidTr="00446506">
        <w:tc>
          <w:tcPr>
            <w:tcW w:w="237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Популярность </w:t>
            </w:r>
          </w:p>
        </w:tc>
        <w:tc>
          <w:tcPr>
            <w:tcW w:w="818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Сложность изложения информации должна быть такой, чтобы участники конкурса, понимали, о чем идет речь. </w:t>
            </w:r>
          </w:p>
        </w:tc>
      </w:tr>
      <w:tr w:rsidR="001928EB" w:rsidRPr="001928EB" w:rsidTr="00446506">
        <w:tc>
          <w:tcPr>
            <w:tcW w:w="237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Грамотность  </w:t>
            </w:r>
          </w:p>
        </w:tc>
        <w:tc>
          <w:tcPr>
            <w:tcW w:w="8186" w:type="dxa"/>
            <w:vAlign w:val="center"/>
          </w:tcPr>
          <w:p w:rsidR="001928EB" w:rsidRPr="00E822BD" w:rsidRDefault="001928EB" w:rsidP="001928E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22BD">
              <w:rPr>
                <w:rFonts w:cs="Times New Roman"/>
                <w:sz w:val="24"/>
                <w:szCs w:val="24"/>
              </w:rPr>
              <w:t xml:space="preserve"> Отсутствие орфографических, пунктуационных, смысловых ошибок</w:t>
            </w:r>
          </w:p>
        </w:tc>
      </w:tr>
    </w:tbl>
    <w:p w:rsidR="00E822BD" w:rsidRPr="00E822BD" w:rsidRDefault="00E822BD" w:rsidP="00E8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BD" w:rsidRPr="001928EB" w:rsidRDefault="00E822BD" w:rsidP="00192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822BD">
        <w:rPr>
          <w:rFonts w:ascii="Times New Roman" w:hAnsi="Times New Roman" w:cs="Times New Roman"/>
          <w:sz w:val="24"/>
          <w:szCs w:val="24"/>
          <w:u w:val="single"/>
        </w:rPr>
        <w:t>Вариант оформления:</w:t>
      </w:r>
    </w:p>
    <w:p w:rsidR="001928EB" w:rsidRPr="00E822BD" w:rsidRDefault="001928EB" w:rsidP="00E82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E822BD" w:rsidRPr="00E822BD" w:rsidTr="00446506">
        <w:trPr>
          <w:jc w:val="center"/>
        </w:trPr>
        <w:tc>
          <w:tcPr>
            <w:tcW w:w="7128" w:type="dxa"/>
          </w:tcPr>
          <w:p w:rsidR="00E822BD" w:rsidRPr="00E822BD" w:rsidRDefault="00E822BD" w:rsidP="00E82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55"/>
            </w:tblGrid>
            <w:tr w:rsidR="00E822BD" w:rsidRPr="00E822BD" w:rsidTr="00446506">
              <w:trPr>
                <w:jc w:val="center"/>
              </w:trPr>
              <w:tc>
                <w:tcPr>
                  <w:tcW w:w="6655" w:type="dxa"/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Тема:</w:t>
                  </w:r>
                  <w:r w:rsidRPr="00E822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«…», </w:t>
                  </w: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автор, руководитель</w:t>
                  </w:r>
                </w:p>
              </w:tc>
            </w:tr>
          </w:tbl>
          <w:p w:rsidR="00E822BD" w:rsidRPr="00E822BD" w:rsidRDefault="00E822BD" w:rsidP="00E82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9"/>
              <w:gridCol w:w="269"/>
              <w:gridCol w:w="1680"/>
              <w:gridCol w:w="333"/>
              <w:gridCol w:w="1680"/>
              <w:gridCol w:w="333"/>
              <w:gridCol w:w="1248"/>
            </w:tblGrid>
            <w:tr w:rsidR="00714F0A" w:rsidRPr="00E822BD" w:rsidTr="00446506">
              <w:trPr>
                <w:trHeight w:val="2142"/>
                <w:jc w:val="center"/>
              </w:trPr>
              <w:tc>
                <w:tcPr>
                  <w:tcW w:w="1448" w:type="dxa"/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……..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Задачи: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Гипотеза: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исследования: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2BD" w:rsidRPr="00E822BD" w:rsidRDefault="00E822BD" w:rsidP="00E82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исследования: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822BD" w:rsidRPr="00E822BD" w:rsidRDefault="00E822BD" w:rsidP="00E82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Иллюстр</w:t>
                  </w:r>
                  <w:proofErr w:type="spellEnd"/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</w:t>
                  </w:r>
                </w:p>
              </w:tc>
            </w:tr>
          </w:tbl>
          <w:p w:rsidR="00E822BD" w:rsidRPr="00E822BD" w:rsidRDefault="00E822BD" w:rsidP="00E82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8"/>
              <w:gridCol w:w="280"/>
              <w:gridCol w:w="1440"/>
              <w:gridCol w:w="360"/>
              <w:gridCol w:w="1440"/>
              <w:gridCol w:w="360"/>
              <w:gridCol w:w="1260"/>
            </w:tblGrid>
            <w:tr w:rsidR="00714F0A" w:rsidRPr="00E822BD" w:rsidTr="00446506">
              <w:trPr>
                <w:jc w:val="center"/>
              </w:trPr>
              <w:tc>
                <w:tcPr>
                  <w:tcW w:w="1448" w:type="dxa"/>
                </w:tcPr>
                <w:p w:rsidR="00E822BD" w:rsidRPr="00E822BD" w:rsidRDefault="00E822BD" w:rsidP="00E82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Иллюстр</w:t>
                  </w:r>
                  <w:proofErr w:type="spellEnd"/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2BD" w:rsidRPr="00E822BD" w:rsidRDefault="00E822BD" w:rsidP="00E82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Иллюстр</w:t>
                  </w:r>
                  <w:proofErr w:type="spellEnd"/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Выводы: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822BD" w:rsidRPr="00E822BD" w:rsidRDefault="00E822BD" w:rsidP="00E822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2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Реклама:</w:t>
                  </w:r>
                </w:p>
              </w:tc>
            </w:tr>
          </w:tbl>
          <w:p w:rsidR="00E822BD" w:rsidRPr="00E822BD" w:rsidRDefault="00E822BD" w:rsidP="00E82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8EB" w:rsidRDefault="001928EB" w:rsidP="00E8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BD" w:rsidRPr="00E822BD" w:rsidRDefault="00E822BD" w:rsidP="0019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2BD">
        <w:rPr>
          <w:rFonts w:ascii="Times New Roman" w:hAnsi="Times New Roman" w:cs="Times New Roman"/>
          <w:sz w:val="24"/>
          <w:szCs w:val="24"/>
        </w:rPr>
        <w:t>Любая дополнительная информация (фотоальбом, гербарий, коллекция минералов, буклеты, рекомендации и т.п.) может быть представлена автором непосредственно во время защиты.</w:t>
      </w:r>
    </w:p>
    <w:p w:rsidR="00E822BD" w:rsidRPr="00E822BD" w:rsidRDefault="00E822BD" w:rsidP="0019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2F" w:rsidRPr="001928EB" w:rsidRDefault="00F7192F" w:rsidP="00F7192F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7192F" w:rsidRPr="001928EB" w:rsidRDefault="00F7192F" w:rsidP="00F7192F">
      <w:pPr>
        <w:spacing w:after="0" w:line="360" w:lineRule="auto"/>
        <w:rPr>
          <w:rFonts w:ascii="Times New Roman" w:eastAsia="Calibri" w:hAnsi="Times New Roman" w:cs="Times New Roman"/>
          <w:color w:val="0D0D0D"/>
          <w:sz w:val="24"/>
          <w:szCs w:val="24"/>
          <w:lang w:eastAsia="en-US"/>
        </w:rPr>
      </w:pPr>
    </w:p>
    <w:p w:rsidR="00157332" w:rsidRPr="001928EB" w:rsidRDefault="00157332" w:rsidP="00157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BDE" w:rsidRPr="001928EB" w:rsidRDefault="00815BDE" w:rsidP="00E16C59">
      <w:pPr>
        <w:spacing w:after="0" w:line="240" w:lineRule="auto"/>
        <w:rPr>
          <w:sz w:val="24"/>
          <w:szCs w:val="24"/>
        </w:rPr>
      </w:pPr>
    </w:p>
    <w:sectPr w:rsidR="00815BDE" w:rsidRPr="001928EB" w:rsidSect="00E16C59">
      <w:pgSz w:w="11906" w:h="16838"/>
      <w:pgMar w:top="720" w:right="851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B5E"/>
    <w:multiLevelType w:val="multilevel"/>
    <w:tmpl w:val="739248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bCs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A35A3"/>
    <w:multiLevelType w:val="multilevel"/>
    <w:tmpl w:val="EA208C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811F03"/>
    <w:multiLevelType w:val="multilevel"/>
    <w:tmpl w:val="60BA3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EF1E1B"/>
    <w:multiLevelType w:val="hybridMultilevel"/>
    <w:tmpl w:val="4046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3392"/>
    <w:multiLevelType w:val="multilevel"/>
    <w:tmpl w:val="94E20B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4275F"/>
    <w:multiLevelType w:val="multilevel"/>
    <w:tmpl w:val="504AAC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604FCF"/>
    <w:multiLevelType w:val="hybridMultilevel"/>
    <w:tmpl w:val="0F7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DA8"/>
    <w:multiLevelType w:val="hybridMultilevel"/>
    <w:tmpl w:val="19088BC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90D88"/>
    <w:multiLevelType w:val="hybridMultilevel"/>
    <w:tmpl w:val="B5CA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3274"/>
    <w:multiLevelType w:val="multilevel"/>
    <w:tmpl w:val="94E20B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9514D2"/>
    <w:multiLevelType w:val="multilevel"/>
    <w:tmpl w:val="94E20B4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DE0537"/>
    <w:multiLevelType w:val="multilevel"/>
    <w:tmpl w:val="253234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D748CE"/>
    <w:multiLevelType w:val="multilevel"/>
    <w:tmpl w:val="94E20B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C94EDF"/>
    <w:multiLevelType w:val="hybridMultilevel"/>
    <w:tmpl w:val="AE9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40A5C"/>
    <w:multiLevelType w:val="multilevel"/>
    <w:tmpl w:val="253234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4C772BEF"/>
    <w:multiLevelType w:val="multilevel"/>
    <w:tmpl w:val="94E20B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79052B"/>
    <w:multiLevelType w:val="hybridMultilevel"/>
    <w:tmpl w:val="E6445640"/>
    <w:lvl w:ilvl="0" w:tplc="C00E76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D23D14"/>
    <w:multiLevelType w:val="multilevel"/>
    <w:tmpl w:val="94E20B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F66E78"/>
    <w:multiLevelType w:val="multilevel"/>
    <w:tmpl w:val="94E20B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457D8D"/>
    <w:multiLevelType w:val="multilevel"/>
    <w:tmpl w:val="94E20B4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602208"/>
    <w:multiLevelType w:val="hybridMultilevel"/>
    <w:tmpl w:val="B104536E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977F27"/>
    <w:multiLevelType w:val="hybridMultilevel"/>
    <w:tmpl w:val="8A8A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5C694A"/>
    <w:multiLevelType w:val="multilevel"/>
    <w:tmpl w:val="253234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6BF326C6"/>
    <w:multiLevelType w:val="hybridMultilevel"/>
    <w:tmpl w:val="812277E6"/>
    <w:lvl w:ilvl="0" w:tplc="C00E7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E227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C2E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789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7489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48C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A87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AEB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A3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3723AE"/>
    <w:multiLevelType w:val="multilevel"/>
    <w:tmpl w:val="EA208C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"/>
  </w:num>
  <w:num w:numId="5">
    <w:abstractNumId w:val="24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14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17"/>
  </w:num>
  <w:num w:numId="16">
    <w:abstractNumId w:val="15"/>
  </w:num>
  <w:num w:numId="17">
    <w:abstractNumId w:val="12"/>
  </w:num>
  <w:num w:numId="18">
    <w:abstractNumId w:val="19"/>
  </w:num>
  <w:num w:numId="19">
    <w:abstractNumId w:val="5"/>
  </w:num>
  <w:num w:numId="20">
    <w:abstractNumId w:val="10"/>
  </w:num>
  <w:num w:numId="21">
    <w:abstractNumId w:val="4"/>
  </w:num>
  <w:num w:numId="22">
    <w:abstractNumId w:val="13"/>
  </w:num>
  <w:num w:numId="23">
    <w:abstractNumId w:val="8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8B"/>
    <w:rsid w:val="000030C8"/>
    <w:rsid w:val="000044E4"/>
    <w:rsid w:val="00025EBC"/>
    <w:rsid w:val="000406B0"/>
    <w:rsid w:val="00047258"/>
    <w:rsid w:val="000614B5"/>
    <w:rsid w:val="00061720"/>
    <w:rsid w:val="000635E4"/>
    <w:rsid w:val="00085800"/>
    <w:rsid w:val="00086F01"/>
    <w:rsid w:val="000947B3"/>
    <w:rsid w:val="000B2683"/>
    <w:rsid w:val="000B5DB3"/>
    <w:rsid w:val="000F13CF"/>
    <w:rsid w:val="00100F45"/>
    <w:rsid w:val="00113E01"/>
    <w:rsid w:val="00116DB3"/>
    <w:rsid w:val="0012368F"/>
    <w:rsid w:val="00133FAF"/>
    <w:rsid w:val="00154ACB"/>
    <w:rsid w:val="00157332"/>
    <w:rsid w:val="00171DB1"/>
    <w:rsid w:val="00186989"/>
    <w:rsid w:val="001928EB"/>
    <w:rsid w:val="00194BD6"/>
    <w:rsid w:val="001A76A5"/>
    <w:rsid w:val="001C3B43"/>
    <w:rsid w:val="001C609D"/>
    <w:rsid w:val="001C6DE4"/>
    <w:rsid w:val="001D086F"/>
    <w:rsid w:val="00212345"/>
    <w:rsid w:val="002165B1"/>
    <w:rsid w:val="00226A04"/>
    <w:rsid w:val="00235F01"/>
    <w:rsid w:val="00241386"/>
    <w:rsid w:val="00266F35"/>
    <w:rsid w:val="0027098B"/>
    <w:rsid w:val="00276837"/>
    <w:rsid w:val="002A5021"/>
    <w:rsid w:val="002B0577"/>
    <w:rsid w:val="002D525E"/>
    <w:rsid w:val="002F56F3"/>
    <w:rsid w:val="003177F5"/>
    <w:rsid w:val="003235D8"/>
    <w:rsid w:val="003272DD"/>
    <w:rsid w:val="00335837"/>
    <w:rsid w:val="00345887"/>
    <w:rsid w:val="003515EA"/>
    <w:rsid w:val="003634BA"/>
    <w:rsid w:val="00381DFF"/>
    <w:rsid w:val="00393301"/>
    <w:rsid w:val="003975E4"/>
    <w:rsid w:val="003A240C"/>
    <w:rsid w:val="003C0C71"/>
    <w:rsid w:val="003C3865"/>
    <w:rsid w:val="003C5DE5"/>
    <w:rsid w:val="003D1DC9"/>
    <w:rsid w:val="003D4D83"/>
    <w:rsid w:val="003D50B0"/>
    <w:rsid w:val="003E59C0"/>
    <w:rsid w:val="00405D43"/>
    <w:rsid w:val="00420FED"/>
    <w:rsid w:val="00442CFA"/>
    <w:rsid w:val="00446506"/>
    <w:rsid w:val="00463224"/>
    <w:rsid w:val="004A33EB"/>
    <w:rsid w:val="004A4513"/>
    <w:rsid w:val="004A638B"/>
    <w:rsid w:val="004B1396"/>
    <w:rsid w:val="004D1194"/>
    <w:rsid w:val="004D5F19"/>
    <w:rsid w:val="004D6924"/>
    <w:rsid w:val="004F26ED"/>
    <w:rsid w:val="004F60DB"/>
    <w:rsid w:val="005107A5"/>
    <w:rsid w:val="005445B2"/>
    <w:rsid w:val="0055710D"/>
    <w:rsid w:val="00571394"/>
    <w:rsid w:val="0057331C"/>
    <w:rsid w:val="00595173"/>
    <w:rsid w:val="005A6D1E"/>
    <w:rsid w:val="005B2E42"/>
    <w:rsid w:val="005B3948"/>
    <w:rsid w:val="005B67EB"/>
    <w:rsid w:val="005C0487"/>
    <w:rsid w:val="005E1C04"/>
    <w:rsid w:val="005F0DBF"/>
    <w:rsid w:val="005F3539"/>
    <w:rsid w:val="005F46E2"/>
    <w:rsid w:val="005F5BFF"/>
    <w:rsid w:val="005F6360"/>
    <w:rsid w:val="005F63BB"/>
    <w:rsid w:val="00602DE4"/>
    <w:rsid w:val="006111F7"/>
    <w:rsid w:val="00617B40"/>
    <w:rsid w:val="00642B88"/>
    <w:rsid w:val="006525E1"/>
    <w:rsid w:val="006541BF"/>
    <w:rsid w:val="006748CF"/>
    <w:rsid w:val="006767D3"/>
    <w:rsid w:val="006942B9"/>
    <w:rsid w:val="006A55B2"/>
    <w:rsid w:val="006A667E"/>
    <w:rsid w:val="006B088A"/>
    <w:rsid w:val="006B5F3F"/>
    <w:rsid w:val="006E2C55"/>
    <w:rsid w:val="006F3100"/>
    <w:rsid w:val="006F756D"/>
    <w:rsid w:val="00702CF4"/>
    <w:rsid w:val="00705A2F"/>
    <w:rsid w:val="00714F0A"/>
    <w:rsid w:val="00734784"/>
    <w:rsid w:val="0075177E"/>
    <w:rsid w:val="00766770"/>
    <w:rsid w:val="0077611F"/>
    <w:rsid w:val="00776A8F"/>
    <w:rsid w:val="007B308D"/>
    <w:rsid w:val="007C5933"/>
    <w:rsid w:val="007C78BC"/>
    <w:rsid w:val="007D4CCA"/>
    <w:rsid w:val="007F7502"/>
    <w:rsid w:val="008053C3"/>
    <w:rsid w:val="00806CAD"/>
    <w:rsid w:val="00811805"/>
    <w:rsid w:val="008145E6"/>
    <w:rsid w:val="00815BDE"/>
    <w:rsid w:val="00835273"/>
    <w:rsid w:val="00840E5C"/>
    <w:rsid w:val="00852673"/>
    <w:rsid w:val="008532FC"/>
    <w:rsid w:val="00873B08"/>
    <w:rsid w:val="00882781"/>
    <w:rsid w:val="008852D6"/>
    <w:rsid w:val="008B26A0"/>
    <w:rsid w:val="008C6907"/>
    <w:rsid w:val="008D1DA7"/>
    <w:rsid w:val="008E68A9"/>
    <w:rsid w:val="008F1D85"/>
    <w:rsid w:val="008F3274"/>
    <w:rsid w:val="008F7182"/>
    <w:rsid w:val="0095154C"/>
    <w:rsid w:val="00962C53"/>
    <w:rsid w:val="009C301A"/>
    <w:rsid w:val="009C3AAE"/>
    <w:rsid w:val="009D48F7"/>
    <w:rsid w:val="009E7997"/>
    <w:rsid w:val="00A03B44"/>
    <w:rsid w:val="00A06523"/>
    <w:rsid w:val="00A675E2"/>
    <w:rsid w:val="00A81446"/>
    <w:rsid w:val="00AB649A"/>
    <w:rsid w:val="00AC205B"/>
    <w:rsid w:val="00AD36CB"/>
    <w:rsid w:val="00AD3BE5"/>
    <w:rsid w:val="00B072C9"/>
    <w:rsid w:val="00B10D65"/>
    <w:rsid w:val="00B20C92"/>
    <w:rsid w:val="00B51235"/>
    <w:rsid w:val="00B7053F"/>
    <w:rsid w:val="00B80E33"/>
    <w:rsid w:val="00B81B2B"/>
    <w:rsid w:val="00BC0892"/>
    <w:rsid w:val="00BD2771"/>
    <w:rsid w:val="00BE099A"/>
    <w:rsid w:val="00BE0A04"/>
    <w:rsid w:val="00C06112"/>
    <w:rsid w:val="00C332BF"/>
    <w:rsid w:val="00C4088B"/>
    <w:rsid w:val="00C67954"/>
    <w:rsid w:val="00C67A26"/>
    <w:rsid w:val="00C7441E"/>
    <w:rsid w:val="00C974F9"/>
    <w:rsid w:val="00CA15CD"/>
    <w:rsid w:val="00CC7986"/>
    <w:rsid w:val="00CD7F15"/>
    <w:rsid w:val="00CE4271"/>
    <w:rsid w:val="00CF208B"/>
    <w:rsid w:val="00CF37D5"/>
    <w:rsid w:val="00D03732"/>
    <w:rsid w:val="00D1420F"/>
    <w:rsid w:val="00D71F7E"/>
    <w:rsid w:val="00D75E33"/>
    <w:rsid w:val="00D852BF"/>
    <w:rsid w:val="00D946F0"/>
    <w:rsid w:val="00DC5524"/>
    <w:rsid w:val="00DC559B"/>
    <w:rsid w:val="00DF14FE"/>
    <w:rsid w:val="00E01F4E"/>
    <w:rsid w:val="00E16C59"/>
    <w:rsid w:val="00E2275A"/>
    <w:rsid w:val="00E403D9"/>
    <w:rsid w:val="00E47063"/>
    <w:rsid w:val="00E550E5"/>
    <w:rsid w:val="00E624E4"/>
    <w:rsid w:val="00E67F73"/>
    <w:rsid w:val="00E72C32"/>
    <w:rsid w:val="00E822BD"/>
    <w:rsid w:val="00E936C5"/>
    <w:rsid w:val="00EB6ED1"/>
    <w:rsid w:val="00EE22DB"/>
    <w:rsid w:val="00EF5E8F"/>
    <w:rsid w:val="00F2402A"/>
    <w:rsid w:val="00F433FD"/>
    <w:rsid w:val="00F44B4C"/>
    <w:rsid w:val="00F47497"/>
    <w:rsid w:val="00F570E8"/>
    <w:rsid w:val="00F7192F"/>
    <w:rsid w:val="00F85904"/>
    <w:rsid w:val="00FA5BBF"/>
    <w:rsid w:val="00FC5387"/>
    <w:rsid w:val="00FC7ECF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15BD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638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BD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638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4A638B"/>
    <w:pPr>
      <w:spacing w:after="0" w:line="240" w:lineRule="auto"/>
      <w:ind w:left="720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A638B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4A638B"/>
    <w:pPr>
      <w:ind w:left="720"/>
    </w:pPr>
    <w:rPr>
      <w:lang w:eastAsia="en-US"/>
    </w:rPr>
  </w:style>
  <w:style w:type="paragraph" w:styleId="a5">
    <w:name w:val="List Paragraph"/>
    <w:basedOn w:val="a"/>
    <w:uiPriority w:val="99"/>
    <w:qFormat/>
    <w:rsid w:val="004A638B"/>
    <w:pPr>
      <w:ind w:left="720"/>
    </w:pPr>
  </w:style>
  <w:style w:type="paragraph" w:customStyle="1" w:styleId="ConsPlusNormal">
    <w:name w:val="ConsPlusNormal"/>
    <w:uiPriority w:val="99"/>
    <w:rsid w:val="004A6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4A638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A638B"/>
    <w:rPr>
      <w:rFonts w:ascii="Calibri" w:hAnsi="Calibri" w:cs="Calibri"/>
    </w:rPr>
  </w:style>
  <w:style w:type="character" w:styleId="a8">
    <w:name w:val="Hyperlink"/>
    <w:uiPriority w:val="99"/>
    <w:semiHidden/>
    <w:unhideWhenUsed/>
    <w:rsid w:val="002B0577"/>
    <w:rPr>
      <w:color w:val="0000FF"/>
      <w:u w:val="single"/>
    </w:rPr>
  </w:style>
  <w:style w:type="character" w:customStyle="1" w:styleId="apple-converted-space">
    <w:name w:val="apple-converted-space"/>
    <w:rsid w:val="002B0577"/>
  </w:style>
  <w:style w:type="paragraph" w:styleId="a9">
    <w:name w:val="Balloon Text"/>
    <w:basedOn w:val="a"/>
    <w:link w:val="aa"/>
    <w:uiPriority w:val="99"/>
    <w:semiHidden/>
    <w:unhideWhenUsed/>
    <w:rsid w:val="0077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76A8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815B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815BDE"/>
    <w:rPr>
      <w:rFonts w:ascii="Calibri" w:eastAsia="Times New Roman" w:hAnsi="Calibri" w:cs="Times New Roman"/>
      <w:b/>
      <w:bCs/>
      <w:sz w:val="28"/>
      <w:szCs w:val="28"/>
    </w:rPr>
  </w:style>
  <w:style w:type="table" w:styleId="ab">
    <w:name w:val="Table Grid"/>
    <w:basedOn w:val="a1"/>
    <w:locked/>
    <w:rsid w:val="00815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8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15BD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638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BD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638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4A638B"/>
    <w:pPr>
      <w:spacing w:after="0" w:line="240" w:lineRule="auto"/>
      <w:ind w:left="720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A638B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4A638B"/>
    <w:pPr>
      <w:ind w:left="720"/>
    </w:pPr>
    <w:rPr>
      <w:lang w:eastAsia="en-US"/>
    </w:rPr>
  </w:style>
  <w:style w:type="paragraph" w:styleId="a5">
    <w:name w:val="List Paragraph"/>
    <w:basedOn w:val="a"/>
    <w:uiPriority w:val="99"/>
    <w:qFormat/>
    <w:rsid w:val="004A638B"/>
    <w:pPr>
      <w:ind w:left="720"/>
    </w:pPr>
  </w:style>
  <w:style w:type="paragraph" w:customStyle="1" w:styleId="ConsPlusNormal">
    <w:name w:val="ConsPlusNormal"/>
    <w:uiPriority w:val="99"/>
    <w:rsid w:val="004A6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4A638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A638B"/>
    <w:rPr>
      <w:rFonts w:ascii="Calibri" w:hAnsi="Calibri" w:cs="Calibri"/>
    </w:rPr>
  </w:style>
  <w:style w:type="character" w:styleId="a8">
    <w:name w:val="Hyperlink"/>
    <w:uiPriority w:val="99"/>
    <w:semiHidden/>
    <w:unhideWhenUsed/>
    <w:rsid w:val="002B0577"/>
    <w:rPr>
      <w:color w:val="0000FF"/>
      <w:u w:val="single"/>
    </w:rPr>
  </w:style>
  <w:style w:type="character" w:customStyle="1" w:styleId="apple-converted-space">
    <w:name w:val="apple-converted-space"/>
    <w:rsid w:val="002B0577"/>
  </w:style>
  <w:style w:type="paragraph" w:styleId="a9">
    <w:name w:val="Balloon Text"/>
    <w:basedOn w:val="a"/>
    <w:link w:val="aa"/>
    <w:uiPriority w:val="99"/>
    <w:semiHidden/>
    <w:unhideWhenUsed/>
    <w:rsid w:val="0077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76A8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815B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815BDE"/>
    <w:rPr>
      <w:rFonts w:ascii="Calibri" w:eastAsia="Times New Roman" w:hAnsi="Calibri" w:cs="Times New Roman"/>
      <w:b/>
      <w:bCs/>
      <w:sz w:val="28"/>
      <w:szCs w:val="28"/>
    </w:rPr>
  </w:style>
  <w:style w:type="table" w:styleId="ab">
    <w:name w:val="Table Grid"/>
    <w:basedOn w:val="a1"/>
    <w:locked/>
    <w:rsid w:val="00815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nkpot.narod.ru/time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7B03-2D00-44CF-8324-EEBDA27C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16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Сычугова Зульфия Раильевна</cp:lastModifiedBy>
  <cp:revision>84</cp:revision>
  <cp:lastPrinted>2016-11-14T05:43:00Z</cp:lastPrinted>
  <dcterms:created xsi:type="dcterms:W3CDTF">2016-11-01T06:47:00Z</dcterms:created>
  <dcterms:modified xsi:type="dcterms:W3CDTF">2016-11-14T05:45:00Z</dcterms:modified>
</cp:coreProperties>
</file>