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1D" w:rsidRPr="00A7481D" w:rsidRDefault="00A7481D" w:rsidP="00A748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Конвенция о правах ребенка</w:t>
      </w:r>
    </w:p>
    <w:p w:rsidR="00A7481D" w:rsidRPr="00A7481D" w:rsidRDefault="00A7481D" w:rsidP="00A7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5" name="Рисунок 2" descr="http://sholsdora.ucoz.ru/1/convention_ontherightsofthechild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lsdora.ucoz.ru/1/convention_ontherightsofthechild_2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1D" w:rsidRPr="00A7481D" w:rsidRDefault="00A7481D" w:rsidP="00A7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 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Конвенция – это  международный  юридический  документ,  признающий  все  права  человека  в  отношении  детей  от    рождения  до 18  лет. Конвенция  принята 20  ноября 1989  года. На  территории  нашей  страны Конвенция  о правах  ребенка  вступила  в  законную  силу  15  сентября 1990  года. Это  значит,  что  наше  государство  должно  соблюдать  все  положения  данной Конвенции.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Определение ребёнка.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человек  до 18  лет  считается,  в  соответствии  с  законом  своей  страны,  ребенком  и  обладает  всеми  правами,  заключенными  в данной  Конвенции.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Наилучшее обеспечение интересов ребёнка.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Государство,  при  принятии  решений,  должно  наилучшим  образом  обеспечивать  интересы  ребенка  и  предоставлять  детям  особую  защиту  и  заботу.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Осуществление  прав.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Государство  должно  делать  все  возможное,  чтобы  осуществлять  все  права  ребенка,  признанные  данной Конвенцией.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Предотвращение  дискриминации.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ребенок,  независимо  от  расы, цвета  кожи,  пола,  языка,  религии,  достатка  и  социального  происхождения,  обладает  всеми  правами,  предусмотренными  данной  Конвенцией. Никто  не  должен  подвергаться  дискриминации.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2533650"/>
            <wp:effectExtent l="19050" t="0" r="0" b="0"/>
            <wp:docPr id="1" name="Рисунок 1" descr="http://sholsdora.ucoz.ru/1/prava_rebenka_st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lsdora.ucoz.ru/1/prava_rebenka_str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Право  на  жизнь,  выживание  и  развитие.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ребенок  имеет  право  на  жизнь,  и  государство  обязано обеспечивать  выживание  и  здоровое  развитие  ребенка,  поддерживая  его  психологический,  эмоциональный,  умственный,  социальный и  культурный  уровень.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Имя  и  гражданство.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ребенок  имеет  право  на  имя  и  гражданство  при  рождении,  а  также  право  знать  своих  родителей  и  рассчитывать  на  их  заботу.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Взгляды  ребенка.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Ребенок,  в  соответствии  со  своим  возрастом  и  зрелостью, имеет  право  свободно выражать  свои  взгляды  по  всем  затрагивающим его  вопросам. С  этой  целью  он может  быть  заслушан  на  любом  судебном  или  административном  заседании.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Свобода выражения  мнения.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Ребенок имеет  право  свободно  выражать  свое  мнение,  искать,  получать и  передавать  информацию  любого  рода,  если  только  это  не  вредит  другим,  не  нарушает  государственную  безопасность  и  общественный  порядок.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Свобода Ассоциации.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Дети  имеют  право  встречаться  и  объединяться  в группы,  если  только  это  не  вредит  другим  людям  и  не  нарушает  общественную  безопасность  и  порядок.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2419350"/>
            <wp:effectExtent l="19050" t="0" r="0" b="0"/>
            <wp:docPr id="2" name="Рисунок 2" descr="http://sholsdora.ucoz.ru/1/prava_rebenka_st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lsdora.ucoz.ru/1/prava_rebenka_str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lastRenderedPageBreak/>
        <w:t>Доступ  к  соответствующей  информации.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ребенок имеет  право  на  доступ  к  информации. Государство  должно  поощрять  средства  массовой  информации  к  распространению  материалов,  которые  способствуют  духовному  и  культурному  развитию  детей, и запрещать  информацию,  наносящую  вред  ребенку.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Ответственность  родителей.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Родители  несут  равную   ответственность  за  воспитание  и  развитие  ребенка. Государство  должно  оказывать  родителям  надлежащую  помощь  в  воспитании  и  развитии  детей,  а  также обеспечивать  развитие  сети  детских учреждений.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Дети-инвалиды.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ребенок,  неполноценный  в  умственном   или  физическом  отношении,  имеет  право  на  особую  заботу  и  достойную  защиту. Государство  должно  предоставить  такому  ребенку  возможность  учиться,  лечиться,  отдыхать,  быть  максимально  самостоятельным,  то  есть  жить  полноценной  жизнью.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2533650"/>
            <wp:effectExtent l="19050" t="0" r="0" b="0"/>
            <wp:docPr id="3" name="Рисунок 3" descr="http://sholsdora.ucoz.ru/1/prava_rebenka_st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lsdora.ucoz.ru/1/prava_rebenka_str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Защита от злоупотребления  и  небрежного  отношения.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Государство должно  защищать  ребенка  от  всех  видов насилия,  отсутствия  заботы  со  стороны родителей или  других  лиц, а также  помогать  ребенку,  подвергшемуся  жестокому  обращению  со  стороны  взрослых.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Защита прав на личную жизнь.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ребенок  имеет  право  на  личную  жизнь. Никто  не  имеет  права  вредить его  репутации,  а  также  входить в  его  дом  и  читать  его  письма  без  разрешения. Ребенок  имеет  право  на  защиту  от  незаконного  посягательства  на  его  честь и  репутацию.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Здоровье  и  здравоохранение.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sz w:val="24"/>
          <w:szCs w:val="24"/>
        </w:rPr>
        <w:t>Каждый  ребенок  имеет  право  на  охрану  своего здоровья:  на  получение  медицинской  помощи,  чистой  питьевой  воды  и  полноценного  питания. Государства  должны  обеспечивать  сокращение  детской  смертности  и  проводит  информационные кампании по  распространению  знаний  о  здоровье.</w:t>
      </w: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1D" w:rsidRPr="00A7481D" w:rsidRDefault="00A7481D" w:rsidP="00A7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1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2476500"/>
            <wp:effectExtent l="19050" t="0" r="0" b="0"/>
            <wp:docPr id="4" name="Рисунок 4" descr="http://sholsdora.ucoz.ru/1/prava_rebenka_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lsdora.ucoz.ru/1/prava_rebenka_str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B2" w:rsidRPr="00A7481D" w:rsidRDefault="00DE29B2">
      <w:pPr>
        <w:rPr>
          <w:rFonts w:ascii="Times New Roman" w:hAnsi="Times New Roman" w:cs="Times New Roman"/>
          <w:sz w:val="24"/>
          <w:szCs w:val="24"/>
        </w:rPr>
      </w:pPr>
    </w:p>
    <w:sectPr w:rsidR="00DE29B2" w:rsidRPr="00A7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81D"/>
    <w:rsid w:val="00A7481D"/>
    <w:rsid w:val="00D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7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3558</Characters>
  <Application>Microsoft Office Word</Application>
  <DocSecurity>0</DocSecurity>
  <Lines>29</Lines>
  <Paragraphs>8</Paragraphs>
  <ScaleCrop>false</ScaleCrop>
  <Company>DreamLair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2013-01-07T14:07:00Z</dcterms:created>
  <dcterms:modified xsi:type="dcterms:W3CDTF">2013-01-07T14:07:00Z</dcterms:modified>
</cp:coreProperties>
</file>